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24C" w:rsidRPr="00B101C1" w:rsidRDefault="00F5624C" w:rsidP="00F5624C">
      <w:pPr>
        <w:rPr>
          <w:rFonts w:ascii="黑体" w:eastAsia="黑体" w:hAnsi="黑体"/>
          <w:sz w:val="32"/>
          <w:szCs w:val="32"/>
        </w:rPr>
      </w:pPr>
      <w:r w:rsidRPr="00B101C1">
        <w:rPr>
          <w:rFonts w:ascii="黑体" w:eastAsia="黑体" w:hAnsi="黑体" w:hint="eastAsia"/>
          <w:sz w:val="32"/>
          <w:szCs w:val="32"/>
        </w:rPr>
        <w:t>附件1</w:t>
      </w:r>
    </w:p>
    <w:p w:rsidR="00F5624C" w:rsidRPr="00561FC6" w:rsidRDefault="00F5624C" w:rsidP="00F5624C">
      <w:pPr>
        <w:rPr>
          <w:rFonts w:ascii="黑体" w:eastAsia="黑体" w:hAnsi="黑体"/>
          <w:sz w:val="32"/>
          <w:szCs w:val="32"/>
        </w:rPr>
      </w:pPr>
    </w:p>
    <w:p w:rsidR="00F5624C" w:rsidRPr="004A2383" w:rsidRDefault="00F5624C" w:rsidP="00F5624C">
      <w:pPr>
        <w:spacing w:line="640" w:lineRule="exact"/>
        <w:jc w:val="center"/>
        <w:rPr>
          <w:rFonts w:ascii="方正小标宋简体" w:eastAsia="方正小标宋简体" w:hAnsi="Calibri"/>
          <w:sz w:val="44"/>
          <w:szCs w:val="44"/>
        </w:rPr>
      </w:pPr>
      <w:r w:rsidRPr="004A2383">
        <w:rPr>
          <w:rFonts w:ascii="方正小标宋简体" w:eastAsia="方正小标宋简体" w:hAnsi="Calibri" w:hint="eastAsia"/>
          <w:sz w:val="44"/>
          <w:szCs w:val="44"/>
        </w:rPr>
        <w:t>关于对医疗机构应用传统工艺配制中药制剂</w:t>
      </w:r>
    </w:p>
    <w:p w:rsidR="00F5624C" w:rsidRPr="00561FC6" w:rsidRDefault="00F5624C" w:rsidP="00F5624C">
      <w:pPr>
        <w:spacing w:line="640" w:lineRule="exact"/>
        <w:jc w:val="center"/>
        <w:rPr>
          <w:rFonts w:ascii="方正小标宋简体" w:eastAsia="方正小标宋简体" w:hAnsi="Calibri"/>
          <w:sz w:val="44"/>
          <w:szCs w:val="44"/>
        </w:rPr>
      </w:pPr>
      <w:r w:rsidRPr="00561FC6">
        <w:rPr>
          <w:rFonts w:ascii="方正小标宋简体" w:eastAsia="方正小标宋简体" w:hAnsi="Calibri" w:hint="eastAsia"/>
          <w:sz w:val="44"/>
          <w:szCs w:val="44"/>
        </w:rPr>
        <w:t>实施备案管理的公告（征求意见稿）</w:t>
      </w:r>
    </w:p>
    <w:p w:rsidR="00F5624C" w:rsidRPr="004A2383" w:rsidRDefault="00F5624C" w:rsidP="00F5624C">
      <w:pPr>
        <w:jc w:val="center"/>
        <w:rPr>
          <w:rFonts w:ascii="仿宋_GB2312" w:eastAsia="仿宋_GB2312" w:hAnsi="Calibri"/>
          <w:sz w:val="32"/>
          <w:szCs w:val="32"/>
        </w:rPr>
      </w:pP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为贯彻实施《中华人民共和国中医药法》（以下简称《中医药法》），做好对医疗机构应用传统工艺配制中药制剂（以下简称传统中药制剂）的备案管理工作，促进其健康、有序发展，公告如下：</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一、本公告所规定的传统工艺配制是指由中药饮片经粉碎或仅经水提取制成的固体、半固体和液体传统剂型、颗粒剂以及由中药饮片经粉碎后制成的胶囊剂，也包括用传统方法提取制成的酒剂、酊剂。</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二、医疗机构应严格论证中药制剂立题依据的科学性、合理性和必要性，并</w:t>
      </w:r>
      <w:r w:rsidRPr="004A2383">
        <w:rPr>
          <w:rFonts w:eastAsia="仿宋_GB2312"/>
          <w:kern w:val="0"/>
          <w:sz w:val="32"/>
          <w:szCs w:val="32"/>
        </w:rPr>
        <w:t>对其配制的中药制剂实施</w:t>
      </w:r>
      <w:r w:rsidRPr="004A2383">
        <w:rPr>
          <w:rFonts w:eastAsia="仿宋_GB2312"/>
          <w:sz w:val="32"/>
          <w:szCs w:val="32"/>
        </w:rPr>
        <w:t>全过程的质量管理，对</w:t>
      </w:r>
      <w:r w:rsidRPr="004A2383">
        <w:rPr>
          <w:rFonts w:eastAsia="仿宋_GB2312"/>
          <w:kern w:val="0"/>
          <w:sz w:val="32"/>
          <w:szCs w:val="32"/>
        </w:rPr>
        <w:t>制剂安全、有效负总责</w:t>
      </w:r>
      <w:r w:rsidRPr="004A2383">
        <w:rPr>
          <w:rFonts w:eastAsia="仿宋_GB2312"/>
          <w:sz w:val="32"/>
          <w:szCs w:val="32"/>
        </w:rPr>
        <w:t>。</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三、属于下列情形之一的，不得备案：</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（一）《医疗机构制剂注册管理办法（试行）》中规定的不得作为医疗机构制剂申报的情形。</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（二）</w:t>
      </w:r>
      <w:r w:rsidRPr="004A2383">
        <w:rPr>
          <w:rFonts w:eastAsia="仿宋_GB2312"/>
          <w:kern w:val="0"/>
          <w:sz w:val="32"/>
          <w:szCs w:val="32"/>
        </w:rPr>
        <w:t>与</w:t>
      </w:r>
      <w:r w:rsidRPr="004A2383">
        <w:rPr>
          <w:rFonts w:eastAsia="仿宋_GB2312"/>
          <w:sz w:val="32"/>
          <w:szCs w:val="32"/>
        </w:rPr>
        <w:t>市场上已有供应品种相同处方的不同剂型品种。</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（三）</w:t>
      </w:r>
      <w:r w:rsidRPr="004A2383">
        <w:rPr>
          <w:rFonts w:eastAsia="仿宋_GB2312"/>
          <w:kern w:val="0"/>
          <w:sz w:val="32"/>
          <w:szCs w:val="32"/>
        </w:rPr>
        <w:t>中药配方颗粒</w:t>
      </w:r>
      <w:r w:rsidRPr="004A2383">
        <w:rPr>
          <w:rFonts w:eastAsia="仿宋_GB2312"/>
          <w:sz w:val="32"/>
          <w:szCs w:val="32"/>
        </w:rPr>
        <w:t>。</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lastRenderedPageBreak/>
        <w:t>（四）其他不符合国家有关规定的制剂。</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四、医疗机构配制中药制剂应当取得《医疗机构制剂许可证》，未取得《医疗机构制剂许可证》或者《医疗机构制剂许可证》无相应制剂剂型的医疗机构可委托符合条件的单位配制，但须同时向委托方所在地省级食品药品监督管理部门备案。委托配制应符合有关规定。</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五、传统中药</w:t>
      </w:r>
      <w:r w:rsidRPr="004A2383">
        <w:rPr>
          <w:rFonts w:eastAsia="仿宋_GB2312"/>
          <w:kern w:val="0"/>
          <w:sz w:val="32"/>
          <w:szCs w:val="32"/>
        </w:rPr>
        <w:t>制剂的名称、说明书及标签应当符合</w:t>
      </w:r>
      <w:r w:rsidRPr="004A2383">
        <w:rPr>
          <w:rFonts w:eastAsia="仿宋_GB2312"/>
          <w:sz w:val="32"/>
          <w:szCs w:val="32"/>
        </w:rPr>
        <w:t>《医疗机构制剂注册管理办法（试行）》有关规定。</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六、医疗机构应通过所在地省级食品药品监督管理部门备案信息平台填写《医疗机构应用传统工艺配制中药制剂备案表》（附件），并填报完整备案资料。医疗机构应当对资料真实性负责，并将《医疗机构应用传统工艺配制中药制剂备案表》原件报送所在地省级食品药品监督管理部门。</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七、传统中药制剂备案应当提交以下资料：</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（一）《医疗机构应用传统工艺配制中药制剂备案表》原件。</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（二）制剂名称及命名依据。</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（三）立</w:t>
      </w:r>
      <w:r w:rsidRPr="004A2383">
        <w:rPr>
          <w:rFonts w:eastAsia="仿宋_GB2312"/>
          <w:spacing w:val="-4"/>
          <w:sz w:val="32"/>
          <w:szCs w:val="32"/>
        </w:rPr>
        <w:t>题目的、同品种及该品种其他剂型的市场供应情</w:t>
      </w:r>
      <w:r w:rsidRPr="004A2383">
        <w:rPr>
          <w:rFonts w:eastAsia="仿宋_GB2312"/>
          <w:sz w:val="32"/>
          <w:szCs w:val="32"/>
        </w:rPr>
        <w:t>况。</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（四）证明性文件，包括：</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1.</w:t>
      </w:r>
      <w:r w:rsidRPr="004A2383">
        <w:rPr>
          <w:rFonts w:eastAsia="仿宋_GB2312"/>
          <w:sz w:val="32"/>
          <w:szCs w:val="32"/>
        </w:rPr>
        <w:t>《医疗机构执业许可证》复印件、《医疗机构制剂许可证》复印件；</w:t>
      </w:r>
    </w:p>
    <w:p w:rsidR="00F5624C" w:rsidRDefault="00F5624C" w:rsidP="00F5624C">
      <w:pPr>
        <w:spacing w:line="600" w:lineRule="exact"/>
        <w:ind w:firstLineChars="200" w:firstLine="640"/>
        <w:rPr>
          <w:rFonts w:eastAsia="仿宋_GB2312"/>
          <w:sz w:val="32"/>
          <w:szCs w:val="32"/>
        </w:rPr>
      </w:pPr>
      <w:r w:rsidRPr="004A2383">
        <w:rPr>
          <w:rFonts w:eastAsia="仿宋_GB2312"/>
          <w:sz w:val="32"/>
          <w:szCs w:val="32"/>
        </w:rPr>
        <w:t>2.</w:t>
      </w:r>
      <w:r w:rsidRPr="004A2383">
        <w:rPr>
          <w:rFonts w:eastAsia="仿宋_GB2312"/>
          <w:sz w:val="32"/>
          <w:szCs w:val="32"/>
        </w:rPr>
        <w:t>医疗机构制剂或者使用的处方、工艺等的专利情况及其权</w:t>
      </w:r>
      <w:r w:rsidRPr="004A2383">
        <w:rPr>
          <w:rFonts w:eastAsia="仿宋_GB2312"/>
          <w:sz w:val="32"/>
          <w:szCs w:val="32"/>
        </w:rPr>
        <w:lastRenderedPageBreak/>
        <w:t>属状态说明，以及对他人的专利不构成侵权的保证书；</w:t>
      </w:r>
    </w:p>
    <w:p w:rsidR="00F5624C" w:rsidRDefault="00F5624C" w:rsidP="00F5624C">
      <w:pPr>
        <w:spacing w:line="600" w:lineRule="exact"/>
        <w:ind w:firstLineChars="200" w:firstLine="640"/>
        <w:rPr>
          <w:rFonts w:eastAsia="仿宋_GB2312"/>
          <w:sz w:val="32"/>
          <w:szCs w:val="32"/>
        </w:rPr>
      </w:pPr>
      <w:r w:rsidRPr="004A2383">
        <w:rPr>
          <w:rFonts w:eastAsia="仿宋_GB2312"/>
          <w:sz w:val="32"/>
          <w:szCs w:val="32"/>
        </w:rPr>
        <w:t>3.</w:t>
      </w:r>
      <w:r w:rsidRPr="004A2383">
        <w:rPr>
          <w:rFonts w:eastAsia="仿宋_GB2312"/>
          <w:sz w:val="32"/>
          <w:szCs w:val="32"/>
        </w:rPr>
        <w:t>直接接触制剂的包装材料和容器的注册证书复印件或核准编号；</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4.</w:t>
      </w:r>
      <w:r w:rsidRPr="004A2383">
        <w:rPr>
          <w:rFonts w:eastAsia="仿宋_GB2312"/>
          <w:sz w:val="32"/>
          <w:szCs w:val="32"/>
        </w:rPr>
        <w:t>未取得《医疗机构制剂许可证》或《医疗机构制剂许可证》无相应制剂剂型的医疗机构还应当提供以下资料：</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w:t>
      </w:r>
      <w:r w:rsidRPr="004A2383">
        <w:rPr>
          <w:rFonts w:eastAsia="仿宋_GB2312"/>
          <w:sz w:val="32"/>
          <w:szCs w:val="32"/>
        </w:rPr>
        <w:t>1</w:t>
      </w:r>
      <w:r w:rsidRPr="004A2383">
        <w:rPr>
          <w:rFonts w:eastAsia="仿宋_GB2312"/>
          <w:sz w:val="32"/>
          <w:szCs w:val="32"/>
        </w:rPr>
        <w:t>）委托配制中药制剂双方签订的委托配制合同复印件；</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w:t>
      </w:r>
      <w:r w:rsidRPr="004A2383">
        <w:rPr>
          <w:rFonts w:eastAsia="仿宋_GB2312"/>
          <w:sz w:val="32"/>
          <w:szCs w:val="32"/>
        </w:rPr>
        <w:t>2</w:t>
      </w:r>
      <w:r w:rsidRPr="004A2383">
        <w:rPr>
          <w:rFonts w:eastAsia="仿宋_GB2312"/>
          <w:sz w:val="32"/>
          <w:szCs w:val="32"/>
        </w:rPr>
        <w:t>）制剂配制单位《医疗机构制剂许可证》或《药品生产质量管理规范》认证证书复印件。</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（五）说明书及标签设计样稿。</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（六）处方组成、来源、理论依据及使用背景情况。</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（七）详细的配制工艺及工艺研究资料。包括工艺路线、所有工艺参数、设备、工艺研究资料及文献资料。</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（八）质量研究的试验资料及文献资料。</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（九）制剂的内控药品标准及起草说明。</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（十）制剂的稳定性试验资料。</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（十一）连续</w:t>
      </w:r>
      <w:r w:rsidRPr="004A2383">
        <w:rPr>
          <w:rFonts w:eastAsia="仿宋_GB2312"/>
          <w:sz w:val="32"/>
          <w:szCs w:val="32"/>
        </w:rPr>
        <w:t>3</w:t>
      </w:r>
      <w:r w:rsidRPr="004A2383">
        <w:rPr>
          <w:rFonts w:eastAsia="仿宋_GB2312"/>
          <w:sz w:val="32"/>
          <w:szCs w:val="32"/>
        </w:rPr>
        <w:t>批样品的自检报告书。</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（十二）原、辅料的来源及药品标准，包括药材的基原及鉴定依据、前处理、炮制工艺、有无毒性等。</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（十三）直接接触制剂的包装材料和容器的选择依据及药品标准。</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（十四）主要药效学试验资料及文献资料。</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lastRenderedPageBreak/>
        <w:t>（十五）单次给药毒性试验资料及文献资料。</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（十六）多次给药毒性试验资料及文献资料。</w:t>
      </w:r>
    </w:p>
    <w:p w:rsidR="00F5624C" w:rsidRDefault="00F5624C" w:rsidP="00F5624C">
      <w:pPr>
        <w:spacing w:line="600" w:lineRule="exact"/>
        <w:ind w:firstLineChars="200" w:firstLine="640"/>
        <w:rPr>
          <w:rFonts w:eastAsia="仿宋_GB2312"/>
          <w:sz w:val="32"/>
          <w:szCs w:val="32"/>
        </w:rPr>
      </w:pPr>
      <w:r w:rsidRPr="004A2383">
        <w:rPr>
          <w:rFonts w:eastAsia="仿宋_GB2312"/>
          <w:sz w:val="32"/>
          <w:szCs w:val="32"/>
        </w:rPr>
        <w:t>制剂处方在本医疗机构具有</w:t>
      </w:r>
      <w:r w:rsidRPr="004A2383">
        <w:rPr>
          <w:rFonts w:eastAsia="仿宋_GB2312"/>
          <w:sz w:val="32"/>
          <w:szCs w:val="32"/>
        </w:rPr>
        <w:t>5</w:t>
      </w:r>
      <w:r w:rsidRPr="004A2383">
        <w:rPr>
          <w:rFonts w:eastAsia="仿宋_GB2312"/>
          <w:sz w:val="32"/>
          <w:szCs w:val="32"/>
        </w:rPr>
        <w:t>年以上（含</w:t>
      </w:r>
      <w:r w:rsidRPr="004A2383">
        <w:rPr>
          <w:rFonts w:eastAsia="仿宋_GB2312"/>
          <w:sz w:val="32"/>
          <w:szCs w:val="32"/>
        </w:rPr>
        <w:t>5</w:t>
      </w:r>
      <w:r w:rsidRPr="004A2383">
        <w:rPr>
          <w:rFonts w:eastAsia="仿宋_GB2312"/>
          <w:sz w:val="32"/>
          <w:szCs w:val="32"/>
        </w:rPr>
        <w:t>年）使用历史的中药制剂，可免报资料项目（十四）至（十六）。有下列情形之一的，需报送资料项目（十五）、（十六）：</w:t>
      </w:r>
    </w:p>
    <w:p w:rsidR="00F5624C" w:rsidRDefault="00F5624C" w:rsidP="00F5624C">
      <w:pPr>
        <w:spacing w:line="600" w:lineRule="exact"/>
        <w:ind w:firstLineChars="200" w:firstLine="640"/>
        <w:rPr>
          <w:rFonts w:eastAsia="仿宋_GB2312"/>
          <w:sz w:val="32"/>
          <w:szCs w:val="32"/>
        </w:rPr>
      </w:pPr>
      <w:r w:rsidRPr="004A2383">
        <w:rPr>
          <w:rFonts w:eastAsia="仿宋_GB2312"/>
          <w:sz w:val="32"/>
          <w:szCs w:val="32"/>
        </w:rPr>
        <w:t>1.</w:t>
      </w:r>
      <w:r w:rsidRPr="004A2383">
        <w:rPr>
          <w:rFonts w:eastAsia="仿宋_GB2312"/>
          <w:sz w:val="32"/>
          <w:szCs w:val="32"/>
        </w:rPr>
        <w:t>处方组成含有法定标准中标识有</w:t>
      </w:r>
      <w:r w:rsidRPr="004A2383">
        <w:rPr>
          <w:rFonts w:eastAsia="仿宋_GB2312"/>
          <w:sz w:val="32"/>
          <w:szCs w:val="32"/>
        </w:rPr>
        <w:t>“</w:t>
      </w:r>
      <w:r w:rsidRPr="004A2383">
        <w:rPr>
          <w:rFonts w:eastAsia="仿宋_GB2312"/>
          <w:sz w:val="32"/>
          <w:szCs w:val="32"/>
        </w:rPr>
        <w:t>剧毒</w:t>
      </w:r>
      <w:r w:rsidRPr="004A2383">
        <w:rPr>
          <w:rFonts w:eastAsia="仿宋_GB2312"/>
          <w:sz w:val="32"/>
          <w:szCs w:val="32"/>
        </w:rPr>
        <w:t>”“</w:t>
      </w:r>
      <w:r w:rsidRPr="004A2383">
        <w:rPr>
          <w:rFonts w:eastAsia="仿宋_GB2312"/>
          <w:sz w:val="32"/>
          <w:szCs w:val="32"/>
        </w:rPr>
        <w:t>大毒</w:t>
      </w:r>
      <w:r w:rsidRPr="004A2383">
        <w:rPr>
          <w:rFonts w:eastAsia="仿宋_GB2312"/>
          <w:sz w:val="32"/>
          <w:szCs w:val="32"/>
        </w:rPr>
        <w:t>”“</w:t>
      </w:r>
      <w:r w:rsidRPr="004A2383">
        <w:rPr>
          <w:rFonts w:eastAsia="仿宋_GB2312"/>
          <w:sz w:val="32"/>
          <w:szCs w:val="32"/>
        </w:rPr>
        <w:t>有毒</w:t>
      </w:r>
      <w:r w:rsidRPr="004A2383">
        <w:rPr>
          <w:rFonts w:eastAsia="仿宋_GB2312"/>
          <w:sz w:val="32"/>
          <w:szCs w:val="32"/>
        </w:rPr>
        <w:t>”</w:t>
      </w:r>
      <w:r w:rsidRPr="004A2383">
        <w:rPr>
          <w:rFonts w:eastAsia="仿宋_GB2312"/>
          <w:sz w:val="32"/>
          <w:szCs w:val="32"/>
        </w:rPr>
        <w:t>及现代毒理学证明有毒性的药材；</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2.</w:t>
      </w:r>
      <w:r w:rsidRPr="004A2383">
        <w:rPr>
          <w:rFonts w:eastAsia="仿宋_GB2312"/>
          <w:sz w:val="32"/>
          <w:szCs w:val="32"/>
        </w:rPr>
        <w:t>处方组成含有十八反、十九畏配伍禁忌。</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八、省级食品药品监督管理部门应当在收到备案资料后，</w:t>
      </w:r>
      <w:r w:rsidRPr="004A2383">
        <w:rPr>
          <w:rFonts w:eastAsia="仿宋_GB2312"/>
          <w:kern w:val="0"/>
          <w:sz w:val="32"/>
          <w:szCs w:val="32"/>
        </w:rPr>
        <w:t>30</w:t>
      </w:r>
      <w:r w:rsidRPr="004A2383">
        <w:rPr>
          <w:rFonts w:eastAsia="仿宋_GB2312"/>
          <w:kern w:val="0"/>
          <w:sz w:val="32"/>
          <w:szCs w:val="32"/>
        </w:rPr>
        <w:t>日内将备案资料传送至备案信息平台</w:t>
      </w:r>
      <w:r w:rsidRPr="004A2383">
        <w:rPr>
          <w:rFonts w:eastAsia="仿宋_GB2312"/>
          <w:sz w:val="32"/>
          <w:szCs w:val="32"/>
        </w:rPr>
        <w:t>。</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九、医疗机构中药制剂备案信息平台按备案顺序自动生成医疗机构中药制剂备案号。</w:t>
      </w:r>
    </w:p>
    <w:p w:rsidR="00F5624C" w:rsidRPr="004A2383" w:rsidRDefault="00F5624C" w:rsidP="00F5624C">
      <w:pPr>
        <w:widowControl/>
        <w:spacing w:line="600" w:lineRule="exact"/>
        <w:ind w:firstLineChars="200" w:firstLine="640"/>
        <w:rPr>
          <w:rFonts w:eastAsia="仿宋_GB2312"/>
          <w:sz w:val="32"/>
          <w:szCs w:val="32"/>
        </w:rPr>
      </w:pPr>
      <w:r w:rsidRPr="004A2383">
        <w:rPr>
          <w:rFonts w:eastAsia="仿宋_GB2312"/>
          <w:sz w:val="32"/>
          <w:szCs w:val="32"/>
        </w:rPr>
        <w:t>医疗机构中药制剂备案号格式为：</w:t>
      </w:r>
      <w:r w:rsidRPr="004A2383">
        <w:rPr>
          <w:rFonts w:eastAsia="仿宋_GB2312"/>
          <w:sz w:val="32"/>
          <w:szCs w:val="32"/>
        </w:rPr>
        <w:t>X</w:t>
      </w:r>
      <w:r w:rsidRPr="004A2383">
        <w:rPr>
          <w:rFonts w:eastAsia="仿宋_GB2312"/>
          <w:sz w:val="32"/>
          <w:szCs w:val="32"/>
        </w:rPr>
        <w:t>药制备字</w:t>
      </w:r>
      <w:r w:rsidRPr="004A2383">
        <w:rPr>
          <w:rFonts w:eastAsia="仿宋_GB2312"/>
          <w:sz w:val="32"/>
          <w:szCs w:val="32"/>
        </w:rPr>
        <w:t>Z+4</w:t>
      </w:r>
      <w:r w:rsidRPr="004A2383">
        <w:rPr>
          <w:rFonts w:eastAsia="仿宋_GB2312"/>
          <w:sz w:val="32"/>
          <w:szCs w:val="32"/>
        </w:rPr>
        <w:t>位年号</w:t>
      </w:r>
      <w:r w:rsidRPr="004A2383">
        <w:rPr>
          <w:rFonts w:eastAsia="仿宋_GB2312"/>
          <w:sz w:val="32"/>
          <w:szCs w:val="32"/>
        </w:rPr>
        <w:t>+4</w:t>
      </w:r>
      <w:r w:rsidRPr="004A2383">
        <w:rPr>
          <w:rFonts w:eastAsia="仿宋_GB2312"/>
          <w:sz w:val="32"/>
          <w:szCs w:val="32"/>
        </w:rPr>
        <w:t>位顺序号</w:t>
      </w:r>
      <w:r w:rsidRPr="004A2383">
        <w:rPr>
          <w:rFonts w:eastAsia="仿宋_GB2312"/>
          <w:sz w:val="32"/>
          <w:szCs w:val="32"/>
        </w:rPr>
        <w:t>+3</w:t>
      </w:r>
      <w:r w:rsidRPr="004A2383">
        <w:rPr>
          <w:rFonts w:eastAsia="仿宋_GB2312"/>
          <w:sz w:val="32"/>
          <w:szCs w:val="32"/>
        </w:rPr>
        <w:t>位变更顺序号（首次备案</w:t>
      </w:r>
      <w:r w:rsidRPr="004A2383">
        <w:rPr>
          <w:rFonts w:eastAsia="仿宋_GB2312"/>
          <w:sz w:val="32"/>
          <w:szCs w:val="32"/>
        </w:rPr>
        <w:t>3</w:t>
      </w:r>
      <w:r w:rsidRPr="004A2383">
        <w:rPr>
          <w:rFonts w:eastAsia="仿宋_GB2312"/>
          <w:sz w:val="32"/>
          <w:szCs w:val="32"/>
        </w:rPr>
        <w:t>位变更顺序号为</w:t>
      </w:r>
      <w:r w:rsidRPr="004A2383">
        <w:rPr>
          <w:rFonts w:eastAsia="仿宋_GB2312"/>
          <w:sz w:val="32"/>
          <w:szCs w:val="32"/>
        </w:rPr>
        <w:t>000</w:t>
      </w:r>
      <w:r w:rsidRPr="004A2383">
        <w:rPr>
          <w:rFonts w:eastAsia="仿宋_GB2312"/>
          <w:sz w:val="32"/>
          <w:szCs w:val="32"/>
        </w:rPr>
        <w:t>）。</w:t>
      </w:r>
      <w:r w:rsidRPr="004A2383">
        <w:rPr>
          <w:rFonts w:eastAsia="仿宋_GB2312"/>
          <w:sz w:val="32"/>
          <w:szCs w:val="32"/>
        </w:rPr>
        <w:t>X</w:t>
      </w:r>
      <w:r w:rsidRPr="004A2383">
        <w:rPr>
          <w:rFonts w:eastAsia="仿宋_GB2312"/>
          <w:sz w:val="32"/>
          <w:szCs w:val="32"/>
        </w:rPr>
        <w:t>为省份简称。</w:t>
      </w:r>
    </w:p>
    <w:p w:rsidR="00F5624C" w:rsidRPr="004A2383" w:rsidRDefault="00F5624C" w:rsidP="00F5624C">
      <w:pPr>
        <w:widowControl/>
        <w:spacing w:line="600" w:lineRule="exact"/>
        <w:ind w:firstLineChars="200" w:firstLine="640"/>
        <w:rPr>
          <w:rFonts w:eastAsia="仿宋_GB2312"/>
          <w:sz w:val="32"/>
          <w:szCs w:val="32"/>
        </w:rPr>
      </w:pPr>
      <w:r w:rsidRPr="004A2383">
        <w:rPr>
          <w:rFonts w:eastAsia="仿宋_GB2312"/>
          <w:sz w:val="32"/>
          <w:szCs w:val="32"/>
        </w:rPr>
        <w:t>十、传统中药制剂备案信息不得随意变更。已备案的传统中药制剂，涉及中药材标准、中药饮片标准或者炮制规范、炮制及生产工艺（含辅料）、包装材料、内控药品标准等影响制剂质量的信息发生变更的，备案医疗机构应当提交变更情况的说明及相关证明文件、研究资料，按上述程序和要求向原备案部门进行备案变更。其他信息发生变更的，备案医疗机构可通过备案信息平</w:t>
      </w:r>
      <w:r w:rsidRPr="004A2383">
        <w:rPr>
          <w:rFonts w:eastAsia="仿宋_GB2312"/>
          <w:sz w:val="32"/>
          <w:szCs w:val="32"/>
        </w:rPr>
        <w:lastRenderedPageBreak/>
        <w:t>台自行更新相应的备案信息。变更备案完成后，医疗机构中药制剂将获得新的备案号。</w:t>
      </w:r>
    </w:p>
    <w:p w:rsidR="00F5624C" w:rsidRPr="004A2383" w:rsidRDefault="00F5624C" w:rsidP="00F5624C">
      <w:pPr>
        <w:spacing w:line="600" w:lineRule="exact"/>
        <w:ind w:firstLineChars="200" w:firstLine="640"/>
        <w:rPr>
          <w:rFonts w:eastAsia="仿宋_GB2312"/>
          <w:bCs/>
          <w:kern w:val="0"/>
          <w:sz w:val="32"/>
          <w:szCs w:val="32"/>
        </w:rPr>
      </w:pPr>
      <w:r w:rsidRPr="004A2383">
        <w:rPr>
          <w:rFonts w:eastAsia="仿宋_GB2312"/>
          <w:kern w:val="0"/>
          <w:sz w:val="32"/>
          <w:szCs w:val="32"/>
        </w:rPr>
        <w:t>十一、医疗机构应当每年</w:t>
      </w:r>
      <w:r>
        <w:rPr>
          <w:rFonts w:eastAsia="仿宋_GB2312" w:hint="eastAsia"/>
          <w:kern w:val="0"/>
          <w:sz w:val="32"/>
          <w:szCs w:val="32"/>
        </w:rPr>
        <w:t>1</w:t>
      </w:r>
      <w:r w:rsidRPr="004A2383">
        <w:rPr>
          <w:rFonts w:eastAsia="仿宋_GB2312"/>
          <w:kern w:val="0"/>
          <w:sz w:val="32"/>
          <w:szCs w:val="32"/>
        </w:rPr>
        <w:t>月</w:t>
      </w:r>
      <w:r>
        <w:rPr>
          <w:rFonts w:eastAsia="仿宋_GB2312" w:hint="eastAsia"/>
          <w:kern w:val="0"/>
          <w:sz w:val="32"/>
          <w:szCs w:val="32"/>
        </w:rPr>
        <w:t>10</w:t>
      </w:r>
      <w:r w:rsidRPr="004A2383">
        <w:rPr>
          <w:rFonts w:eastAsia="仿宋_GB2312"/>
          <w:kern w:val="0"/>
          <w:sz w:val="32"/>
          <w:szCs w:val="32"/>
        </w:rPr>
        <w:t>日前向所在地省级食品药品监督管理部门提交上一年度所配制的传统中药制剂变更情形、临床使用数据、质量状况、不良反应监测等的年度汇总报告。</w:t>
      </w:r>
      <w:r w:rsidRPr="004A2383">
        <w:rPr>
          <w:rFonts w:eastAsia="仿宋_GB2312"/>
          <w:sz w:val="32"/>
          <w:szCs w:val="32"/>
        </w:rPr>
        <w:t>年度报告备案完成后，</w:t>
      </w:r>
      <w:r w:rsidRPr="004A2383">
        <w:rPr>
          <w:rFonts w:eastAsia="仿宋_GB2312"/>
          <w:kern w:val="0"/>
          <w:sz w:val="32"/>
          <w:szCs w:val="32"/>
        </w:rPr>
        <w:t>医疗机构中药制剂</w:t>
      </w:r>
      <w:r w:rsidRPr="004A2383">
        <w:rPr>
          <w:rFonts w:eastAsia="仿宋_GB2312"/>
          <w:sz w:val="32"/>
          <w:szCs w:val="32"/>
        </w:rPr>
        <w:t>备案号不变。</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十二、各省级食品药品监督管理部门负责建立医疗机构中药制剂备案信息平台。</w:t>
      </w:r>
    </w:p>
    <w:p w:rsidR="00F5624C" w:rsidRPr="004A2383" w:rsidRDefault="00F5624C" w:rsidP="00F5624C">
      <w:pPr>
        <w:spacing w:line="600" w:lineRule="exact"/>
        <w:ind w:firstLineChars="200" w:firstLine="640"/>
        <w:rPr>
          <w:rFonts w:eastAsia="仿宋_GB2312"/>
          <w:kern w:val="0"/>
          <w:sz w:val="32"/>
          <w:szCs w:val="32"/>
        </w:rPr>
      </w:pPr>
      <w:r w:rsidRPr="004A2383">
        <w:rPr>
          <w:rFonts w:eastAsia="仿宋_GB2312"/>
          <w:kern w:val="0"/>
          <w:sz w:val="32"/>
          <w:szCs w:val="32"/>
        </w:rPr>
        <w:t>医疗机构中药制剂备案信息平台自动公开医疗机构中药制剂备案的基本信息，公开信息包括：医疗机构中药制剂名称、医疗机构名称、备案时间、备案号、配制工艺路线、剂型、不良反应监测信息。</w:t>
      </w:r>
    </w:p>
    <w:p w:rsidR="00F5624C" w:rsidRPr="004A2383" w:rsidRDefault="00F5624C" w:rsidP="00F5624C">
      <w:pPr>
        <w:spacing w:line="600" w:lineRule="exact"/>
        <w:ind w:firstLineChars="200" w:firstLine="640"/>
        <w:rPr>
          <w:rFonts w:eastAsia="仿宋_GB2312"/>
          <w:kern w:val="0"/>
          <w:sz w:val="32"/>
          <w:szCs w:val="32"/>
        </w:rPr>
      </w:pPr>
      <w:r w:rsidRPr="004A2383">
        <w:rPr>
          <w:rFonts w:eastAsia="仿宋_GB2312"/>
          <w:kern w:val="0"/>
          <w:sz w:val="32"/>
          <w:szCs w:val="32"/>
        </w:rPr>
        <w:t>传统中药制剂备案中的内控药品标准、处方、辅料、工艺参数等资料不予公开。</w:t>
      </w:r>
    </w:p>
    <w:p w:rsidR="00F5624C" w:rsidRPr="004A2383" w:rsidRDefault="00F5624C" w:rsidP="00F5624C">
      <w:pPr>
        <w:spacing w:line="600" w:lineRule="exact"/>
        <w:ind w:firstLineChars="200" w:firstLine="640"/>
        <w:rPr>
          <w:rFonts w:eastAsia="仿宋_GB2312"/>
          <w:kern w:val="0"/>
          <w:sz w:val="32"/>
          <w:szCs w:val="32"/>
        </w:rPr>
      </w:pPr>
      <w:r w:rsidRPr="004A2383">
        <w:rPr>
          <w:rFonts w:eastAsia="仿宋_GB2312"/>
          <w:kern w:val="0"/>
          <w:sz w:val="32"/>
          <w:szCs w:val="32"/>
        </w:rPr>
        <w:t>十三</w:t>
      </w:r>
      <w:r w:rsidRPr="004A2383">
        <w:rPr>
          <w:rFonts w:eastAsia="仿宋_GB2312"/>
          <w:sz w:val="32"/>
          <w:szCs w:val="32"/>
        </w:rPr>
        <w:t>、传统中药</w:t>
      </w:r>
      <w:r w:rsidRPr="004A2383">
        <w:rPr>
          <w:rFonts w:eastAsia="仿宋_GB2312"/>
          <w:kern w:val="0"/>
          <w:sz w:val="32"/>
          <w:szCs w:val="32"/>
        </w:rPr>
        <w:t>制剂的调剂，按照国家相关规定执行。</w:t>
      </w:r>
    </w:p>
    <w:p w:rsidR="00F5624C" w:rsidRPr="004A2383" w:rsidRDefault="00F5624C" w:rsidP="00F5624C">
      <w:pPr>
        <w:spacing w:line="600" w:lineRule="exact"/>
        <w:ind w:firstLineChars="200" w:firstLine="640"/>
        <w:rPr>
          <w:rFonts w:eastAsia="仿宋_GB2312"/>
          <w:kern w:val="0"/>
          <w:sz w:val="32"/>
          <w:szCs w:val="32"/>
        </w:rPr>
      </w:pPr>
      <w:r w:rsidRPr="004A2383">
        <w:rPr>
          <w:rFonts w:eastAsia="仿宋_GB2312"/>
          <w:kern w:val="0"/>
          <w:sz w:val="32"/>
          <w:szCs w:val="32"/>
        </w:rPr>
        <w:t>十四、医疗机构应当进一步积累临床使用中的有效性数据，严格履行不良反应报告责任，建立不良反应监测及风险控制体系。</w:t>
      </w:r>
    </w:p>
    <w:p w:rsidR="00F5624C" w:rsidRPr="004A2383" w:rsidRDefault="00F5624C" w:rsidP="00F5624C">
      <w:pPr>
        <w:spacing w:line="600" w:lineRule="exact"/>
        <w:ind w:firstLineChars="200" w:firstLine="640"/>
        <w:rPr>
          <w:rFonts w:eastAsia="仿宋_GB2312"/>
          <w:kern w:val="0"/>
          <w:sz w:val="32"/>
          <w:szCs w:val="32"/>
        </w:rPr>
      </w:pPr>
      <w:r w:rsidRPr="004A2383">
        <w:rPr>
          <w:rFonts w:eastAsia="仿宋_GB2312"/>
          <w:kern w:val="0"/>
          <w:sz w:val="32"/>
          <w:szCs w:val="32"/>
        </w:rPr>
        <w:t>十</w:t>
      </w:r>
      <w:r w:rsidRPr="004A2383">
        <w:rPr>
          <w:rFonts w:eastAsia="仿宋_GB2312"/>
          <w:sz w:val="32"/>
          <w:szCs w:val="32"/>
        </w:rPr>
        <w:t>五</w:t>
      </w:r>
      <w:r w:rsidRPr="004A2383">
        <w:rPr>
          <w:rFonts w:eastAsia="仿宋_GB2312"/>
          <w:kern w:val="0"/>
          <w:sz w:val="32"/>
          <w:szCs w:val="32"/>
        </w:rPr>
        <w:t>、各省级食品药品监督管理部门负责组织对辖区内医疗机构中药制剂品种配制、使用的监督检查。备案信息作为监督检查的重要依据。</w:t>
      </w:r>
    </w:p>
    <w:p w:rsidR="00F5624C" w:rsidRPr="004A2383" w:rsidRDefault="00F5624C" w:rsidP="00F5624C">
      <w:pPr>
        <w:spacing w:line="600" w:lineRule="exact"/>
        <w:ind w:firstLineChars="200" w:firstLine="640"/>
        <w:rPr>
          <w:rFonts w:eastAsia="仿宋_GB2312"/>
          <w:kern w:val="0"/>
          <w:sz w:val="32"/>
          <w:szCs w:val="32"/>
        </w:rPr>
      </w:pPr>
      <w:r w:rsidRPr="004A2383">
        <w:rPr>
          <w:rFonts w:eastAsia="仿宋_GB2312"/>
          <w:sz w:val="32"/>
          <w:szCs w:val="32"/>
        </w:rPr>
        <w:t>十六</w:t>
      </w:r>
      <w:r w:rsidRPr="004A2383">
        <w:rPr>
          <w:rFonts w:eastAsia="仿宋_GB2312"/>
          <w:kern w:val="0"/>
          <w:sz w:val="32"/>
          <w:szCs w:val="32"/>
        </w:rPr>
        <w:t>、各省级食品药品监督管理部门在监督检查中发现存在</w:t>
      </w:r>
      <w:r w:rsidRPr="004A2383">
        <w:rPr>
          <w:rFonts w:eastAsia="仿宋_GB2312"/>
          <w:kern w:val="0"/>
          <w:sz w:val="32"/>
          <w:szCs w:val="32"/>
        </w:rPr>
        <w:lastRenderedPageBreak/>
        <w:t>以下情形之一的，应当取消医疗机构该制剂品种的备案，并公开相关信息：</w:t>
      </w:r>
    </w:p>
    <w:p w:rsidR="00F5624C" w:rsidRPr="004A2383" w:rsidRDefault="00F5624C" w:rsidP="00F5624C">
      <w:pPr>
        <w:spacing w:line="600" w:lineRule="exact"/>
        <w:ind w:firstLineChars="200" w:firstLine="640"/>
        <w:rPr>
          <w:rFonts w:eastAsia="仿宋_GB2312"/>
          <w:kern w:val="0"/>
          <w:sz w:val="32"/>
          <w:szCs w:val="32"/>
        </w:rPr>
      </w:pPr>
      <w:r w:rsidRPr="004A2383">
        <w:rPr>
          <w:rFonts w:eastAsia="仿宋_GB2312"/>
          <w:kern w:val="0"/>
          <w:sz w:val="32"/>
          <w:szCs w:val="32"/>
        </w:rPr>
        <w:t>（一）备案资料与配制实际不一致的。</w:t>
      </w:r>
    </w:p>
    <w:p w:rsidR="00F5624C" w:rsidRPr="004A2383" w:rsidRDefault="00F5624C" w:rsidP="00F5624C">
      <w:pPr>
        <w:spacing w:line="600" w:lineRule="exact"/>
        <w:ind w:firstLineChars="200" w:firstLine="640"/>
        <w:rPr>
          <w:rFonts w:eastAsia="仿宋_GB2312"/>
          <w:kern w:val="0"/>
          <w:sz w:val="32"/>
          <w:szCs w:val="32"/>
        </w:rPr>
      </w:pPr>
      <w:r w:rsidRPr="004A2383">
        <w:rPr>
          <w:rFonts w:eastAsia="仿宋_GB2312"/>
          <w:kern w:val="0"/>
          <w:sz w:val="32"/>
          <w:szCs w:val="32"/>
        </w:rPr>
        <w:t>（二）属本公告第三条规定的不得备案情形的</w:t>
      </w:r>
      <w:r w:rsidRPr="004A2383">
        <w:rPr>
          <w:rFonts w:eastAsia="仿宋_GB2312"/>
          <w:sz w:val="32"/>
          <w:szCs w:val="32"/>
        </w:rPr>
        <w:t>。</w:t>
      </w:r>
    </w:p>
    <w:p w:rsidR="00F5624C" w:rsidRPr="004A2383" w:rsidRDefault="00F5624C" w:rsidP="00F5624C">
      <w:pPr>
        <w:spacing w:line="600" w:lineRule="exact"/>
        <w:ind w:firstLineChars="200" w:firstLine="640"/>
        <w:rPr>
          <w:rFonts w:eastAsia="仿宋_GB2312"/>
          <w:kern w:val="0"/>
          <w:sz w:val="32"/>
          <w:szCs w:val="32"/>
        </w:rPr>
      </w:pPr>
      <w:r w:rsidRPr="004A2383">
        <w:rPr>
          <w:rFonts w:eastAsia="仿宋_GB2312"/>
          <w:kern w:val="0"/>
          <w:sz w:val="32"/>
          <w:szCs w:val="32"/>
        </w:rPr>
        <w:t>（三）质量不稳定、疗效不确切、不良反应大或者风险大于效益的。</w:t>
      </w:r>
    </w:p>
    <w:p w:rsidR="00F5624C" w:rsidRPr="004A2383" w:rsidRDefault="00F5624C" w:rsidP="00F5624C">
      <w:pPr>
        <w:spacing w:line="600" w:lineRule="exact"/>
        <w:ind w:firstLineChars="200" w:firstLine="640"/>
        <w:rPr>
          <w:rFonts w:eastAsia="仿宋_GB2312"/>
          <w:kern w:val="0"/>
          <w:sz w:val="32"/>
          <w:szCs w:val="32"/>
        </w:rPr>
      </w:pPr>
      <w:r w:rsidRPr="004A2383">
        <w:rPr>
          <w:rFonts w:eastAsia="仿宋_GB2312"/>
          <w:kern w:val="0"/>
          <w:sz w:val="32"/>
          <w:szCs w:val="32"/>
        </w:rPr>
        <w:t>（四）其他不符合规定的。</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十七、</w:t>
      </w:r>
      <w:r w:rsidRPr="004A2383">
        <w:rPr>
          <w:rFonts w:eastAsia="仿宋_GB2312"/>
          <w:kern w:val="0"/>
          <w:sz w:val="32"/>
          <w:szCs w:val="32"/>
        </w:rPr>
        <w:t>医疗机构备案</w:t>
      </w:r>
      <w:r w:rsidRPr="004A2383">
        <w:rPr>
          <w:rFonts w:eastAsia="仿宋_GB2312"/>
          <w:sz w:val="32"/>
          <w:szCs w:val="32"/>
        </w:rPr>
        <w:t>资料不真实，</w:t>
      </w:r>
      <w:r w:rsidRPr="004A2383">
        <w:rPr>
          <w:rFonts w:eastAsia="仿宋_GB2312"/>
          <w:kern w:val="0"/>
          <w:sz w:val="32"/>
          <w:szCs w:val="32"/>
        </w:rPr>
        <w:t>医疗机构</w:t>
      </w:r>
      <w:r w:rsidRPr="004A2383">
        <w:rPr>
          <w:rFonts w:eastAsia="仿宋_GB2312"/>
          <w:sz w:val="32"/>
          <w:szCs w:val="32"/>
        </w:rPr>
        <w:t>不能证明其备案资料真实的及</w:t>
      </w:r>
      <w:r w:rsidRPr="004A2383">
        <w:rPr>
          <w:rFonts w:eastAsia="仿宋_GB2312"/>
          <w:kern w:val="0"/>
          <w:sz w:val="32"/>
          <w:szCs w:val="32"/>
        </w:rPr>
        <w:t>医疗机构未按</w:t>
      </w:r>
      <w:r w:rsidRPr="004A2383">
        <w:rPr>
          <w:rFonts w:eastAsia="仿宋_GB2312"/>
          <w:sz w:val="32"/>
          <w:szCs w:val="32"/>
        </w:rPr>
        <w:t>备案资料的要求进行配制的，应当依据《中医药法》第五十六条进行查处。</w:t>
      </w: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十八、已取得批准文号的传统中药制剂，在该批准文号有效期届满后，各省级食品药品监督管理部门不予再注册，符合备案要求的，可按规定进行备案（注册时已提供的材料，不需要重新提供）；对此前已受理的此类制剂注册申请，申请人可选择申请撤回，改向所在地省级食品药品监督管理部门备案。</w:t>
      </w:r>
    </w:p>
    <w:p w:rsidR="00F5624C" w:rsidRPr="004A2383" w:rsidRDefault="00F5624C" w:rsidP="00F5624C">
      <w:pPr>
        <w:spacing w:line="600" w:lineRule="exact"/>
        <w:ind w:firstLineChars="200" w:firstLine="640"/>
        <w:rPr>
          <w:rFonts w:eastAsia="仿宋_GB2312"/>
          <w:b/>
          <w:sz w:val="32"/>
          <w:szCs w:val="32"/>
        </w:rPr>
      </w:pPr>
      <w:r w:rsidRPr="004A2383">
        <w:rPr>
          <w:rFonts w:eastAsia="仿宋_GB2312"/>
          <w:sz w:val="32"/>
          <w:szCs w:val="32"/>
        </w:rPr>
        <w:t>十九、本公告自印发之日起施行，此前印发的相关文件与本公告不一致的，以本公告为准。</w:t>
      </w:r>
    </w:p>
    <w:p w:rsidR="00F5624C" w:rsidRPr="004A2383" w:rsidRDefault="00F5624C" w:rsidP="00F5624C">
      <w:pPr>
        <w:spacing w:line="600" w:lineRule="exact"/>
        <w:ind w:firstLineChars="200" w:firstLine="640"/>
        <w:rPr>
          <w:rFonts w:eastAsia="仿宋_GB2312"/>
          <w:sz w:val="32"/>
          <w:szCs w:val="32"/>
        </w:rPr>
      </w:pPr>
    </w:p>
    <w:p w:rsidR="00F5624C" w:rsidRPr="004A2383" w:rsidRDefault="00F5624C" w:rsidP="00F5624C">
      <w:pPr>
        <w:spacing w:line="600" w:lineRule="exact"/>
        <w:ind w:firstLineChars="200" w:firstLine="640"/>
        <w:rPr>
          <w:rFonts w:eastAsia="仿宋_GB2312"/>
          <w:sz w:val="32"/>
          <w:szCs w:val="32"/>
        </w:rPr>
      </w:pPr>
      <w:r w:rsidRPr="004A2383">
        <w:rPr>
          <w:rFonts w:eastAsia="仿宋_GB2312"/>
          <w:sz w:val="32"/>
          <w:szCs w:val="32"/>
        </w:rPr>
        <w:t>附件：医疗机构应用传统工艺配制中药制剂备案表</w:t>
      </w:r>
    </w:p>
    <w:p w:rsidR="00F5624C" w:rsidRDefault="00F5624C" w:rsidP="00F5624C">
      <w:pPr>
        <w:ind w:firstLineChars="200" w:firstLine="640"/>
        <w:rPr>
          <w:rFonts w:ascii="仿宋" w:eastAsia="仿宋" w:hAnsi="仿宋" w:hint="eastAsia"/>
          <w:sz w:val="32"/>
          <w:szCs w:val="32"/>
        </w:rPr>
      </w:pPr>
    </w:p>
    <w:p w:rsidR="00EC71E8" w:rsidRPr="00B101C1" w:rsidRDefault="00EC71E8" w:rsidP="00F5624C">
      <w:pPr>
        <w:ind w:firstLineChars="200" w:firstLine="640"/>
        <w:rPr>
          <w:rFonts w:ascii="仿宋" w:eastAsia="仿宋" w:hAnsi="仿宋"/>
          <w:sz w:val="32"/>
          <w:szCs w:val="32"/>
        </w:rPr>
      </w:pPr>
    </w:p>
    <w:p w:rsidR="00F5624C" w:rsidRPr="00B101C1" w:rsidRDefault="00F5624C" w:rsidP="00F5624C">
      <w:pPr>
        <w:rPr>
          <w:rFonts w:ascii="黑体" w:eastAsia="黑体" w:hAnsi="黑体"/>
          <w:sz w:val="32"/>
          <w:szCs w:val="32"/>
        </w:rPr>
      </w:pPr>
      <w:r w:rsidRPr="00B101C1">
        <w:rPr>
          <w:rFonts w:ascii="黑体" w:eastAsia="黑体" w:hAnsi="黑体" w:hint="eastAsia"/>
          <w:sz w:val="32"/>
          <w:szCs w:val="32"/>
        </w:rPr>
        <w:lastRenderedPageBreak/>
        <w:t>附件</w:t>
      </w:r>
    </w:p>
    <w:p w:rsidR="00F5624C" w:rsidRPr="00B101C1" w:rsidRDefault="00F5624C" w:rsidP="00F5624C">
      <w:pPr>
        <w:spacing w:line="240" w:lineRule="exact"/>
        <w:jc w:val="center"/>
        <w:rPr>
          <w:rFonts w:ascii="仿宋_GB2312" w:eastAsia="仿宋_GB2312" w:hAnsi="Calibri"/>
          <w:sz w:val="36"/>
          <w:szCs w:val="36"/>
        </w:rPr>
      </w:pPr>
    </w:p>
    <w:p w:rsidR="00F5624C" w:rsidRPr="00B101C1" w:rsidRDefault="00F5624C" w:rsidP="00F5624C">
      <w:pPr>
        <w:spacing w:line="640" w:lineRule="exact"/>
        <w:jc w:val="center"/>
        <w:rPr>
          <w:rFonts w:ascii="方正小标宋简体" w:eastAsia="方正小标宋简体" w:hAnsi="黑体"/>
          <w:sz w:val="44"/>
          <w:szCs w:val="44"/>
        </w:rPr>
      </w:pPr>
      <w:r w:rsidRPr="00B101C1">
        <w:rPr>
          <w:rFonts w:ascii="方正小标宋简体" w:eastAsia="方正小标宋简体" w:hAnsi="黑体" w:hint="eastAsia"/>
          <w:sz w:val="44"/>
          <w:szCs w:val="44"/>
        </w:rPr>
        <w:t>医疗机构应用传统工艺配制</w:t>
      </w:r>
    </w:p>
    <w:p w:rsidR="00F5624C" w:rsidRPr="00B101C1" w:rsidRDefault="00F5624C" w:rsidP="00F5624C">
      <w:pPr>
        <w:spacing w:line="640" w:lineRule="exact"/>
        <w:jc w:val="center"/>
        <w:rPr>
          <w:rFonts w:ascii="方正小标宋简体" w:eastAsia="方正小标宋简体" w:hAnsi="黑体"/>
          <w:sz w:val="44"/>
          <w:szCs w:val="44"/>
        </w:rPr>
      </w:pPr>
      <w:r w:rsidRPr="00B101C1">
        <w:rPr>
          <w:rFonts w:ascii="方正小标宋简体" w:eastAsia="方正小标宋简体" w:hAnsi="黑体" w:hint="eastAsia"/>
          <w:sz w:val="44"/>
          <w:szCs w:val="44"/>
        </w:rPr>
        <w:t>中药制剂备案表</w:t>
      </w:r>
    </w:p>
    <w:p w:rsidR="00F5624C" w:rsidRDefault="00F5624C" w:rsidP="00F5624C">
      <w:pPr>
        <w:ind w:firstLineChars="2600" w:firstLine="6240"/>
        <w:rPr>
          <w:rFonts w:ascii="黑体" w:eastAsia="黑体" w:hAnsi="黑体"/>
          <w:sz w:val="24"/>
        </w:rPr>
      </w:pPr>
    </w:p>
    <w:p w:rsidR="00F5624C" w:rsidRPr="00B101C1" w:rsidRDefault="00F5624C" w:rsidP="00F5624C">
      <w:pPr>
        <w:ind w:firstLineChars="2600" w:firstLine="6240"/>
        <w:rPr>
          <w:rFonts w:ascii="黑体" w:eastAsia="黑体" w:hAnsi="黑体"/>
          <w:sz w:val="24"/>
        </w:rPr>
      </w:pPr>
      <w:r w:rsidRPr="00B101C1">
        <w:rPr>
          <w:rFonts w:ascii="黑体" w:eastAsia="黑体" w:hAnsi="黑体" w:hint="eastAsia"/>
          <w:sz w:val="24"/>
        </w:rPr>
        <w:t>编号：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13"/>
        <w:gridCol w:w="304"/>
        <w:gridCol w:w="746"/>
        <w:gridCol w:w="13"/>
        <w:gridCol w:w="164"/>
        <w:gridCol w:w="302"/>
        <w:gridCol w:w="610"/>
        <w:gridCol w:w="155"/>
        <w:gridCol w:w="291"/>
        <w:gridCol w:w="328"/>
        <w:gridCol w:w="291"/>
        <w:gridCol w:w="142"/>
        <w:gridCol w:w="8"/>
        <w:gridCol w:w="177"/>
        <w:gridCol w:w="123"/>
        <w:gridCol w:w="149"/>
        <w:gridCol w:w="145"/>
        <w:gridCol w:w="151"/>
        <w:gridCol w:w="302"/>
        <w:gridCol w:w="15"/>
        <w:gridCol w:w="138"/>
        <w:gridCol w:w="455"/>
        <w:gridCol w:w="41"/>
        <w:gridCol w:w="106"/>
        <w:gridCol w:w="119"/>
        <w:gridCol w:w="339"/>
        <w:gridCol w:w="177"/>
        <w:gridCol w:w="56"/>
        <w:gridCol w:w="63"/>
        <w:gridCol w:w="401"/>
        <w:gridCol w:w="52"/>
        <w:gridCol w:w="921"/>
      </w:tblGrid>
      <w:tr w:rsidR="00F5624C" w:rsidRPr="00B101C1" w:rsidTr="00D93315">
        <w:trPr>
          <w:trHeight w:val="20"/>
          <w:jc w:val="center"/>
        </w:trPr>
        <w:tc>
          <w:tcPr>
            <w:tcW w:w="5000" w:type="pct"/>
            <w:gridSpan w:val="33"/>
            <w:shd w:val="clear" w:color="auto" w:fill="auto"/>
            <w:vAlign w:val="center"/>
          </w:tcPr>
          <w:p w:rsidR="00F5624C" w:rsidRPr="00B101C1" w:rsidRDefault="00F5624C" w:rsidP="00D93315">
            <w:pPr>
              <w:widowControl/>
              <w:rPr>
                <w:rFonts w:ascii="宋体" w:hAnsi="宋体" w:cs="宋体"/>
                <w:b/>
                <w:bCs/>
                <w:kern w:val="0"/>
                <w:sz w:val="18"/>
                <w:szCs w:val="18"/>
              </w:rPr>
            </w:pPr>
            <w:r w:rsidRPr="00B101C1">
              <w:rPr>
                <w:rFonts w:ascii="宋体" w:hAnsi="宋体" w:cs="宋体" w:hint="eastAsia"/>
                <w:b/>
                <w:bCs/>
                <w:kern w:val="0"/>
                <w:sz w:val="18"/>
                <w:szCs w:val="18"/>
              </w:rPr>
              <w:t>声明</w:t>
            </w:r>
          </w:p>
        </w:tc>
      </w:tr>
      <w:tr w:rsidR="00F5624C" w:rsidRPr="00B101C1" w:rsidTr="00D93315">
        <w:trPr>
          <w:trHeight w:val="20"/>
          <w:jc w:val="center"/>
        </w:trPr>
        <w:tc>
          <w:tcPr>
            <w:tcW w:w="5000" w:type="pct"/>
            <w:gridSpan w:val="33"/>
            <w:shd w:val="clear" w:color="auto" w:fill="auto"/>
            <w:vAlign w:val="center"/>
          </w:tcPr>
          <w:p w:rsidR="00F5624C" w:rsidRPr="00B101C1" w:rsidRDefault="00F5624C" w:rsidP="00D93315">
            <w:pPr>
              <w:widowControl/>
              <w:rPr>
                <w:rFonts w:ascii="仿宋_GB2312" w:eastAsia="仿宋_GB2312" w:hAnsi="宋体" w:cs="宋体"/>
                <w:b/>
                <w:bCs/>
                <w:kern w:val="0"/>
                <w:sz w:val="18"/>
                <w:szCs w:val="18"/>
              </w:rPr>
            </w:pPr>
            <w:r w:rsidRPr="00B101C1">
              <w:rPr>
                <w:rFonts w:ascii="仿宋_GB2312" w:eastAsia="仿宋_GB2312" w:hAnsi="宋体" w:cs="宋体" w:hint="eastAsia"/>
                <w:b/>
                <w:bCs/>
                <w:kern w:val="0"/>
                <w:sz w:val="18"/>
                <w:szCs w:val="18"/>
              </w:rPr>
              <w:t>我们保证：</w:t>
            </w:r>
          </w:p>
          <w:p w:rsidR="00F5624C" w:rsidRPr="00B101C1" w:rsidRDefault="00F5624C" w:rsidP="00D93315">
            <w:pPr>
              <w:widowControl/>
              <w:rPr>
                <w:rFonts w:ascii="宋体" w:hAnsi="宋体" w:cs="宋体"/>
                <w:bCs/>
                <w:kern w:val="0"/>
                <w:sz w:val="18"/>
                <w:szCs w:val="18"/>
              </w:rPr>
            </w:pPr>
            <w:r w:rsidRPr="00B101C1">
              <w:rPr>
                <w:rFonts w:ascii="宋体" w:hAnsi="宋体" w:cs="宋体" w:hint="eastAsia"/>
                <w:bCs/>
                <w:kern w:val="0"/>
                <w:sz w:val="18"/>
                <w:szCs w:val="18"/>
              </w:rPr>
              <w:t>①本次备案遵守《中华人民共和国中医药法》《中华人民共和国药品管理法》《中华人民共和国药品管理法实施条例》和《医疗机构制剂注册管理办法》等法律、法规和规章的规定；</w:t>
            </w:r>
          </w:p>
          <w:p w:rsidR="00F5624C" w:rsidRPr="00B101C1" w:rsidRDefault="00F5624C" w:rsidP="00D93315">
            <w:pPr>
              <w:widowControl/>
              <w:rPr>
                <w:rFonts w:ascii="宋体" w:hAnsi="宋体" w:cs="宋体"/>
                <w:bCs/>
                <w:kern w:val="0"/>
                <w:sz w:val="18"/>
                <w:szCs w:val="18"/>
              </w:rPr>
            </w:pPr>
            <w:r w:rsidRPr="00B101C1">
              <w:rPr>
                <w:rFonts w:ascii="宋体" w:hAnsi="宋体" w:cs="宋体" w:hint="eastAsia"/>
                <w:bCs/>
                <w:kern w:val="0"/>
                <w:sz w:val="18"/>
                <w:szCs w:val="18"/>
              </w:rPr>
              <w:t>②备案内容及所有备案资料均真实、来源合法、未侵犯他人的权益；</w:t>
            </w:r>
          </w:p>
          <w:p w:rsidR="00F5624C" w:rsidRPr="00B101C1" w:rsidRDefault="00F5624C" w:rsidP="00D93315">
            <w:pPr>
              <w:widowControl/>
              <w:rPr>
                <w:rFonts w:ascii="宋体" w:hAnsi="宋体" w:cs="宋体"/>
                <w:bCs/>
                <w:kern w:val="0"/>
                <w:sz w:val="18"/>
                <w:szCs w:val="18"/>
              </w:rPr>
            </w:pPr>
            <w:r w:rsidRPr="00B101C1">
              <w:rPr>
                <w:rFonts w:ascii="宋体" w:hAnsi="宋体" w:cs="宋体" w:hint="eastAsia"/>
                <w:bCs/>
                <w:kern w:val="0"/>
                <w:sz w:val="18"/>
                <w:szCs w:val="18"/>
              </w:rPr>
              <w:t>③一并提交的电子文件与打印文件内容完全一致。</w:t>
            </w:r>
          </w:p>
          <w:p w:rsidR="00F5624C" w:rsidRPr="00B101C1" w:rsidRDefault="00F5624C" w:rsidP="00D93315">
            <w:pPr>
              <w:widowControl/>
              <w:rPr>
                <w:rFonts w:ascii="仿宋_GB2312" w:eastAsia="仿宋_GB2312" w:hAnsi="宋体" w:cs="宋体"/>
                <w:b/>
                <w:bCs/>
                <w:kern w:val="0"/>
                <w:sz w:val="18"/>
                <w:szCs w:val="18"/>
              </w:rPr>
            </w:pPr>
            <w:r w:rsidRPr="00B101C1">
              <w:rPr>
                <w:rFonts w:ascii="宋体" w:hAnsi="宋体" w:cs="宋体" w:hint="eastAsia"/>
                <w:bCs/>
                <w:kern w:val="0"/>
                <w:sz w:val="18"/>
                <w:szCs w:val="18"/>
              </w:rPr>
              <w:t>如有不实之处，我们承担由此导致的一切法律后果。</w:t>
            </w:r>
          </w:p>
        </w:tc>
      </w:tr>
      <w:tr w:rsidR="00F5624C" w:rsidRPr="00B101C1" w:rsidTr="00D93315">
        <w:trPr>
          <w:trHeight w:val="20"/>
          <w:jc w:val="center"/>
        </w:trPr>
        <w:tc>
          <w:tcPr>
            <w:tcW w:w="5000" w:type="pct"/>
            <w:gridSpan w:val="33"/>
            <w:shd w:val="clear" w:color="auto" w:fill="auto"/>
            <w:vAlign w:val="center"/>
            <w:hideMark/>
          </w:tcPr>
          <w:p w:rsidR="00F5624C" w:rsidRPr="00B101C1" w:rsidRDefault="00F5624C" w:rsidP="00D93315">
            <w:pPr>
              <w:widowControl/>
              <w:rPr>
                <w:rFonts w:ascii="宋体" w:hAnsi="宋体" w:cs="宋体"/>
                <w:b/>
                <w:bCs/>
                <w:kern w:val="0"/>
                <w:sz w:val="18"/>
                <w:szCs w:val="18"/>
              </w:rPr>
            </w:pPr>
            <w:r w:rsidRPr="00B101C1">
              <w:rPr>
                <w:rFonts w:ascii="宋体" w:hAnsi="宋体" w:cs="宋体" w:hint="eastAsia"/>
                <w:b/>
                <w:bCs/>
                <w:kern w:val="0"/>
                <w:sz w:val="18"/>
                <w:szCs w:val="18"/>
              </w:rPr>
              <w:t>备案事项</w:t>
            </w:r>
          </w:p>
        </w:tc>
      </w:tr>
      <w:tr w:rsidR="00F5624C" w:rsidRPr="00B101C1" w:rsidTr="00D93315">
        <w:trPr>
          <w:trHeight w:val="20"/>
          <w:jc w:val="center"/>
        </w:trPr>
        <w:tc>
          <w:tcPr>
            <w:tcW w:w="1087" w:type="pct"/>
            <w:shd w:val="clear" w:color="auto" w:fill="auto"/>
            <w:vAlign w:val="center"/>
            <w:hideMark/>
          </w:tcPr>
          <w:p w:rsidR="00F5624C" w:rsidRPr="00B101C1" w:rsidRDefault="00F5624C" w:rsidP="00D93315">
            <w:pPr>
              <w:widowControl/>
              <w:jc w:val="center"/>
              <w:rPr>
                <w:rFonts w:ascii="仿宋_GB2312" w:eastAsia="仿宋_GB2312" w:hAnsi="宋体" w:cs="宋体"/>
                <w:kern w:val="0"/>
                <w:sz w:val="18"/>
                <w:szCs w:val="18"/>
              </w:rPr>
            </w:pPr>
            <w:r w:rsidRPr="00B101C1">
              <w:rPr>
                <w:rFonts w:ascii="宋体" w:hAnsi="宋体" w:cs="宋体" w:hint="eastAsia"/>
                <w:kern w:val="0"/>
                <w:sz w:val="18"/>
                <w:szCs w:val="18"/>
              </w:rPr>
              <w:t>备案类型</w:t>
            </w:r>
          </w:p>
        </w:tc>
        <w:tc>
          <w:tcPr>
            <w:tcW w:w="3913" w:type="pct"/>
            <w:gridSpan w:val="32"/>
            <w:shd w:val="clear" w:color="auto" w:fill="auto"/>
            <w:vAlign w:val="center"/>
            <w:hideMark/>
          </w:tcPr>
          <w:p w:rsidR="00F5624C" w:rsidRPr="00B101C1" w:rsidRDefault="00F5624C" w:rsidP="00D93315">
            <w:pPr>
              <w:widowControl/>
              <w:ind w:firstLineChars="400" w:firstLine="720"/>
              <w:rPr>
                <w:rFonts w:ascii="仿宋_GB2312" w:eastAsia="仿宋_GB2312" w:hAnsi="宋体" w:cs="宋体"/>
                <w:kern w:val="0"/>
                <w:sz w:val="18"/>
                <w:szCs w:val="18"/>
              </w:rPr>
            </w:pPr>
            <w:r w:rsidRPr="00B101C1">
              <w:rPr>
                <w:rFonts w:ascii="宋体" w:hAnsi="宋体" w:cs="宋体" w:hint="eastAsia"/>
                <w:kern w:val="0"/>
                <w:sz w:val="18"/>
                <w:szCs w:val="18"/>
              </w:rPr>
              <w:t>□首次           □变更        □年度报告</w:t>
            </w:r>
          </w:p>
        </w:tc>
      </w:tr>
      <w:tr w:rsidR="00F5624C" w:rsidRPr="00B101C1" w:rsidTr="00D93315">
        <w:trPr>
          <w:trHeight w:val="20"/>
          <w:jc w:val="center"/>
        </w:trPr>
        <w:tc>
          <w:tcPr>
            <w:tcW w:w="1094" w:type="pct"/>
            <w:gridSpan w:val="2"/>
            <w:shd w:val="clear" w:color="auto" w:fill="auto"/>
            <w:vAlign w:val="center"/>
          </w:tcPr>
          <w:p w:rsidR="00F5624C" w:rsidRPr="00B101C1" w:rsidRDefault="00F5624C" w:rsidP="00D93315">
            <w:pPr>
              <w:widowControl/>
              <w:jc w:val="center"/>
              <w:rPr>
                <w:rFonts w:ascii="宋体" w:hAnsi="宋体" w:cs="宋体"/>
                <w:b/>
                <w:bCs/>
                <w:kern w:val="0"/>
                <w:sz w:val="18"/>
                <w:szCs w:val="18"/>
              </w:rPr>
            </w:pPr>
            <w:r w:rsidRPr="00B101C1">
              <w:rPr>
                <w:rFonts w:ascii="宋体" w:hAnsi="宋体" w:cs="宋体" w:hint="eastAsia"/>
                <w:kern w:val="0"/>
                <w:sz w:val="18"/>
                <w:szCs w:val="18"/>
              </w:rPr>
              <w:t>备案事由</w:t>
            </w:r>
          </w:p>
        </w:tc>
        <w:tc>
          <w:tcPr>
            <w:tcW w:w="3906" w:type="pct"/>
            <w:gridSpan w:val="31"/>
            <w:shd w:val="clear" w:color="auto" w:fill="auto"/>
            <w:vAlign w:val="center"/>
          </w:tcPr>
          <w:p w:rsidR="00F5624C" w:rsidRPr="00B101C1" w:rsidRDefault="00F5624C" w:rsidP="00D93315">
            <w:pPr>
              <w:widowControl/>
              <w:rPr>
                <w:rFonts w:ascii="宋体" w:hAnsi="宋体" w:cs="宋体"/>
                <w:b/>
                <w:bCs/>
                <w:kern w:val="0"/>
                <w:sz w:val="18"/>
                <w:szCs w:val="18"/>
              </w:rPr>
            </w:pPr>
          </w:p>
        </w:tc>
      </w:tr>
      <w:tr w:rsidR="00F5624C" w:rsidRPr="00B101C1" w:rsidTr="00D93315">
        <w:trPr>
          <w:trHeight w:val="20"/>
          <w:jc w:val="center"/>
        </w:trPr>
        <w:tc>
          <w:tcPr>
            <w:tcW w:w="5000" w:type="pct"/>
            <w:gridSpan w:val="33"/>
            <w:shd w:val="clear" w:color="auto" w:fill="auto"/>
            <w:vAlign w:val="center"/>
            <w:hideMark/>
          </w:tcPr>
          <w:p w:rsidR="00F5624C" w:rsidRPr="00B101C1" w:rsidRDefault="00F5624C" w:rsidP="00D93315">
            <w:pPr>
              <w:widowControl/>
              <w:rPr>
                <w:rFonts w:ascii="仿宋_GB2312" w:eastAsia="仿宋_GB2312" w:hAnsi="宋体" w:cs="宋体"/>
                <w:kern w:val="0"/>
                <w:sz w:val="18"/>
                <w:szCs w:val="18"/>
              </w:rPr>
            </w:pPr>
            <w:r w:rsidRPr="00B101C1">
              <w:rPr>
                <w:rFonts w:ascii="宋体" w:hAnsi="宋体" w:cs="宋体" w:hint="eastAsia"/>
                <w:b/>
                <w:bCs/>
                <w:kern w:val="0"/>
                <w:sz w:val="18"/>
                <w:szCs w:val="18"/>
              </w:rPr>
              <w:t>制剂基本信息</w:t>
            </w:r>
          </w:p>
        </w:tc>
      </w:tr>
      <w:tr w:rsidR="00F5624C" w:rsidRPr="00B101C1" w:rsidTr="00D93315">
        <w:trPr>
          <w:trHeight w:val="20"/>
          <w:jc w:val="center"/>
        </w:trPr>
        <w:tc>
          <w:tcPr>
            <w:tcW w:w="1094" w:type="pct"/>
            <w:gridSpan w:val="2"/>
            <w:vMerge w:val="restart"/>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制剂名称</w:t>
            </w:r>
          </w:p>
        </w:tc>
        <w:tc>
          <w:tcPr>
            <w:tcW w:w="570" w:type="pct"/>
            <w:gridSpan w:val="3"/>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通用名称</w:t>
            </w:r>
          </w:p>
        </w:tc>
        <w:tc>
          <w:tcPr>
            <w:tcW w:w="577" w:type="pct"/>
            <w:gridSpan w:val="3"/>
            <w:shd w:val="clear" w:color="auto" w:fill="auto"/>
            <w:vAlign w:val="center"/>
            <w:hideMark/>
          </w:tcPr>
          <w:p w:rsidR="00F5624C" w:rsidRPr="00B101C1" w:rsidRDefault="00F5624C" w:rsidP="00D93315">
            <w:pPr>
              <w:widowControl/>
              <w:rPr>
                <w:kern w:val="0"/>
                <w:sz w:val="18"/>
                <w:szCs w:val="18"/>
              </w:rPr>
            </w:pPr>
            <w:r w:rsidRPr="00B101C1">
              <w:rPr>
                <w:kern w:val="0"/>
                <w:sz w:val="18"/>
                <w:szCs w:val="18"/>
              </w:rPr>
              <w:t xml:space="preserve">　</w:t>
            </w:r>
          </w:p>
        </w:tc>
        <w:tc>
          <w:tcPr>
            <w:tcW w:w="571" w:type="pct"/>
            <w:gridSpan w:val="4"/>
            <w:vMerge w:val="restart"/>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剂型</w:t>
            </w:r>
          </w:p>
        </w:tc>
        <w:tc>
          <w:tcPr>
            <w:tcW w:w="320" w:type="pct"/>
            <w:gridSpan w:val="5"/>
            <w:vMerge w:val="restart"/>
            <w:shd w:val="clear" w:color="auto" w:fill="auto"/>
            <w:vAlign w:val="center"/>
            <w:hideMark/>
          </w:tcPr>
          <w:p w:rsidR="00F5624C" w:rsidRPr="00B101C1" w:rsidRDefault="00F5624C" w:rsidP="00D93315">
            <w:pPr>
              <w:widowControl/>
              <w:rPr>
                <w:kern w:val="0"/>
                <w:sz w:val="18"/>
                <w:szCs w:val="18"/>
              </w:rPr>
            </w:pPr>
            <w:r w:rsidRPr="00B101C1">
              <w:rPr>
                <w:kern w:val="0"/>
                <w:sz w:val="18"/>
                <w:szCs w:val="18"/>
              </w:rPr>
              <w:t xml:space="preserve">　</w:t>
            </w:r>
          </w:p>
        </w:tc>
        <w:tc>
          <w:tcPr>
            <w:tcW w:w="403" w:type="pct"/>
            <w:gridSpan w:val="5"/>
            <w:vMerge w:val="restart"/>
            <w:shd w:val="clear" w:color="auto" w:fill="auto"/>
            <w:vAlign w:val="center"/>
            <w:hideMark/>
          </w:tcPr>
          <w:p w:rsidR="00F5624C" w:rsidRPr="00B101C1" w:rsidRDefault="00F5624C" w:rsidP="00D93315">
            <w:pPr>
              <w:widowControl/>
              <w:jc w:val="center"/>
              <w:rPr>
                <w:kern w:val="0"/>
                <w:sz w:val="18"/>
                <w:szCs w:val="18"/>
              </w:rPr>
            </w:pPr>
            <w:r w:rsidRPr="00B101C1">
              <w:rPr>
                <w:rFonts w:ascii="宋体" w:hAnsi="宋体" w:hint="eastAsia"/>
                <w:kern w:val="0"/>
                <w:sz w:val="18"/>
                <w:szCs w:val="18"/>
              </w:rPr>
              <w:t>规格</w:t>
            </w:r>
          </w:p>
        </w:tc>
        <w:tc>
          <w:tcPr>
            <w:tcW w:w="323" w:type="pct"/>
            <w:gridSpan w:val="3"/>
            <w:vMerge w:val="restart"/>
            <w:shd w:val="clear" w:color="auto" w:fill="auto"/>
            <w:noWrap/>
            <w:vAlign w:val="center"/>
            <w:hideMark/>
          </w:tcPr>
          <w:p w:rsidR="00F5624C" w:rsidRPr="00B101C1" w:rsidRDefault="00F5624C" w:rsidP="00D93315">
            <w:pPr>
              <w:widowControl/>
              <w:jc w:val="center"/>
              <w:rPr>
                <w:rFonts w:ascii="宋体" w:hAnsi="宋体" w:cs="宋体"/>
                <w:kern w:val="0"/>
                <w:sz w:val="18"/>
                <w:szCs w:val="18"/>
              </w:rPr>
            </w:pPr>
          </w:p>
        </w:tc>
        <w:tc>
          <w:tcPr>
            <w:tcW w:w="620" w:type="pct"/>
            <w:gridSpan w:val="6"/>
            <w:vMerge w:val="restart"/>
            <w:shd w:val="clear" w:color="auto" w:fill="auto"/>
            <w:vAlign w:val="center"/>
          </w:tcPr>
          <w:p w:rsidR="00F5624C" w:rsidRPr="00B101C1" w:rsidRDefault="00F5624C" w:rsidP="00D93315">
            <w:pPr>
              <w:jc w:val="center"/>
              <w:rPr>
                <w:rFonts w:ascii="宋体" w:hAnsi="宋体" w:cs="宋体"/>
                <w:kern w:val="0"/>
                <w:sz w:val="18"/>
                <w:szCs w:val="18"/>
              </w:rPr>
            </w:pPr>
            <w:r w:rsidRPr="00B101C1">
              <w:rPr>
                <w:rFonts w:ascii="宋体" w:hAnsi="宋体" w:cs="宋体" w:hint="eastAsia"/>
                <w:kern w:val="0"/>
                <w:sz w:val="18"/>
                <w:szCs w:val="18"/>
              </w:rPr>
              <w:t>有效期</w:t>
            </w:r>
          </w:p>
        </w:tc>
        <w:tc>
          <w:tcPr>
            <w:tcW w:w="522" w:type="pct"/>
            <w:gridSpan w:val="2"/>
            <w:vMerge w:val="restart"/>
            <w:shd w:val="clear" w:color="auto" w:fill="auto"/>
            <w:vAlign w:val="center"/>
          </w:tcPr>
          <w:p w:rsidR="00F5624C" w:rsidRPr="00B101C1" w:rsidRDefault="00F5624C" w:rsidP="00D93315">
            <w:pPr>
              <w:jc w:val="center"/>
              <w:rPr>
                <w:rFonts w:ascii="宋体" w:hAnsi="宋体" w:cs="宋体"/>
                <w:kern w:val="0"/>
                <w:sz w:val="18"/>
                <w:szCs w:val="18"/>
              </w:rPr>
            </w:pPr>
          </w:p>
        </w:tc>
      </w:tr>
      <w:tr w:rsidR="00F5624C" w:rsidRPr="00B101C1" w:rsidTr="00D93315">
        <w:trPr>
          <w:trHeight w:val="20"/>
          <w:jc w:val="center"/>
        </w:trPr>
        <w:tc>
          <w:tcPr>
            <w:tcW w:w="1094" w:type="pct"/>
            <w:gridSpan w:val="2"/>
            <w:vMerge/>
            <w:vAlign w:val="center"/>
            <w:hideMark/>
          </w:tcPr>
          <w:p w:rsidR="00F5624C" w:rsidRPr="00B101C1" w:rsidRDefault="00F5624C" w:rsidP="00D93315">
            <w:pPr>
              <w:widowControl/>
              <w:jc w:val="left"/>
              <w:rPr>
                <w:rFonts w:ascii="宋体" w:hAnsi="宋体" w:cs="宋体"/>
                <w:kern w:val="0"/>
                <w:sz w:val="18"/>
                <w:szCs w:val="18"/>
              </w:rPr>
            </w:pPr>
          </w:p>
        </w:tc>
        <w:tc>
          <w:tcPr>
            <w:tcW w:w="570" w:type="pct"/>
            <w:gridSpan w:val="3"/>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汉语拼音</w:t>
            </w:r>
          </w:p>
        </w:tc>
        <w:tc>
          <w:tcPr>
            <w:tcW w:w="577" w:type="pct"/>
            <w:gridSpan w:val="3"/>
            <w:shd w:val="clear" w:color="auto" w:fill="auto"/>
            <w:vAlign w:val="center"/>
            <w:hideMark/>
          </w:tcPr>
          <w:p w:rsidR="00F5624C" w:rsidRPr="00B101C1" w:rsidRDefault="00F5624C" w:rsidP="00D93315">
            <w:pPr>
              <w:widowControl/>
              <w:rPr>
                <w:kern w:val="0"/>
                <w:sz w:val="18"/>
                <w:szCs w:val="18"/>
              </w:rPr>
            </w:pPr>
            <w:r w:rsidRPr="00B101C1">
              <w:rPr>
                <w:kern w:val="0"/>
                <w:sz w:val="18"/>
                <w:szCs w:val="18"/>
              </w:rPr>
              <w:t xml:space="preserve">　</w:t>
            </w:r>
          </w:p>
        </w:tc>
        <w:tc>
          <w:tcPr>
            <w:tcW w:w="571" w:type="pct"/>
            <w:gridSpan w:val="4"/>
            <w:vMerge/>
            <w:shd w:val="clear" w:color="auto" w:fill="auto"/>
            <w:vAlign w:val="center"/>
            <w:hideMark/>
          </w:tcPr>
          <w:p w:rsidR="00F5624C" w:rsidRPr="00B101C1" w:rsidRDefault="00F5624C" w:rsidP="00D93315">
            <w:pPr>
              <w:widowControl/>
              <w:rPr>
                <w:kern w:val="0"/>
                <w:sz w:val="18"/>
                <w:szCs w:val="18"/>
              </w:rPr>
            </w:pPr>
          </w:p>
        </w:tc>
        <w:tc>
          <w:tcPr>
            <w:tcW w:w="320" w:type="pct"/>
            <w:gridSpan w:val="5"/>
            <w:vMerge/>
            <w:shd w:val="clear" w:color="auto" w:fill="auto"/>
            <w:vAlign w:val="center"/>
            <w:hideMark/>
          </w:tcPr>
          <w:p w:rsidR="00F5624C" w:rsidRPr="00B101C1" w:rsidRDefault="00F5624C" w:rsidP="00D93315">
            <w:pPr>
              <w:widowControl/>
              <w:rPr>
                <w:kern w:val="0"/>
                <w:sz w:val="18"/>
                <w:szCs w:val="18"/>
              </w:rPr>
            </w:pPr>
          </w:p>
        </w:tc>
        <w:tc>
          <w:tcPr>
            <w:tcW w:w="403" w:type="pct"/>
            <w:gridSpan w:val="5"/>
            <w:vMerge/>
            <w:shd w:val="clear" w:color="auto" w:fill="auto"/>
            <w:vAlign w:val="center"/>
            <w:hideMark/>
          </w:tcPr>
          <w:p w:rsidR="00F5624C" w:rsidRPr="00B101C1" w:rsidRDefault="00F5624C" w:rsidP="00D93315">
            <w:pPr>
              <w:widowControl/>
              <w:rPr>
                <w:kern w:val="0"/>
                <w:sz w:val="18"/>
                <w:szCs w:val="18"/>
              </w:rPr>
            </w:pPr>
          </w:p>
        </w:tc>
        <w:tc>
          <w:tcPr>
            <w:tcW w:w="323" w:type="pct"/>
            <w:gridSpan w:val="3"/>
            <w:vMerge/>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p>
        </w:tc>
        <w:tc>
          <w:tcPr>
            <w:tcW w:w="620" w:type="pct"/>
            <w:gridSpan w:val="6"/>
            <w:vMerge/>
            <w:shd w:val="clear" w:color="auto" w:fill="auto"/>
            <w:vAlign w:val="bottom"/>
          </w:tcPr>
          <w:p w:rsidR="00F5624C" w:rsidRPr="00B101C1" w:rsidRDefault="00F5624C" w:rsidP="00D93315">
            <w:pPr>
              <w:widowControl/>
              <w:jc w:val="left"/>
              <w:rPr>
                <w:rFonts w:ascii="宋体" w:hAnsi="宋体" w:cs="宋体"/>
                <w:kern w:val="0"/>
                <w:sz w:val="18"/>
                <w:szCs w:val="18"/>
              </w:rPr>
            </w:pPr>
          </w:p>
        </w:tc>
        <w:tc>
          <w:tcPr>
            <w:tcW w:w="522" w:type="pct"/>
            <w:gridSpan w:val="2"/>
            <w:vMerge/>
            <w:shd w:val="clear" w:color="auto" w:fill="auto"/>
            <w:vAlign w:val="bottom"/>
          </w:tcPr>
          <w:p w:rsidR="00F5624C" w:rsidRPr="00B101C1" w:rsidRDefault="00F5624C" w:rsidP="00D93315">
            <w:pPr>
              <w:widowControl/>
              <w:jc w:val="left"/>
              <w:rPr>
                <w:rFonts w:ascii="宋体" w:hAnsi="宋体" w:cs="宋体"/>
                <w:kern w:val="0"/>
                <w:sz w:val="18"/>
                <w:szCs w:val="18"/>
              </w:rPr>
            </w:pPr>
          </w:p>
        </w:tc>
      </w:tr>
      <w:tr w:rsidR="00F5624C" w:rsidRPr="00B101C1" w:rsidTr="00D93315">
        <w:trPr>
          <w:trHeight w:val="20"/>
          <w:jc w:val="center"/>
        </w:trPr>
        <w:tc>
          <w:tcPr>
            <w:tcW w:w="1094" w:type="pct"/>
            <w:gridSpan w:val="2"/>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处方</w:t>
            </w:r>
          </w:p>
          <w:p w:rsidR="00F5624C" w:rsidRPr="00B101C1" w:rsidRDefault="00F5624C" w:rsidP="00D93315">
            <w:pPr>
              <w:widowControl/>
              <w:ind w:firstLineChars="250" w:firstLine="450"/>
              <w:rPr>
                <w:rFonts w:ascii="宋体" w:hAnsi="宋体" w:cs="宋体"/>
                <w:kern w:val="0"/>
                <w:sz w:val="18"/>
                <w:szCs w:val="18"/>
              </w:rPr>
            </w:pPr>
            <w:r w:rsidRPr="00B101C1">
              <w:rPr>
                <w:rFonts w:ascii="宋体" w:hAnsi="宋体" w:cs="宋体" w:hint="eastAsia"/>
                <w:kern w:val="0"/>
                <w:sz w:val="18"/>
                <w:szCs w:val="18"/>
              </w:rPr>
              <w:t>（含辅料）</w:t>
            </w:r>
          </w:p>
        </w:tc>
        <w:tc>
          <w:tcPr>
            <w:tcW w:w="3906" w:type="pct"/>
            <w:gridSpan w:val="31"/>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 xml:space="preserve">　</w:t>
            </w:r>
          </w:p>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 xml:space="preserve">　</w:t>
            </w:r>
          </w:p>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 xml:space="preserve">　</w:t>
            </w:r>
          </w:p>
          <w:p w:rsidR="00F5624C" w:rsidRPr="00B101C1" w:rsidRDefault="00F5624C" w:rsidP="00D93315">
            <w:pPr>
              <w:widowControl/>
              <w:rPr>
                <w:kern w:val="0"/>
                <w:sz w:val="18"/>
                <w:szCs w:val="18"/>
              </w:rPr>
            </w:pPr>
            <w:r w:rsidRPr="00B101C1">
              <w:rPr>
                <w:kern w:val="0"/>
                <w:sz w:val="18"/>
                <w:szCs w:val="18"/>
              </w:rPr>
              <w:t xml:space="preserve">　</w:t>
            </w:r>
          </w:p>
          <w:p w:rsidR="00F5624C" w:rsidRPr="00B101C1" w:rsidRDefault="00F5624C" w:rsidP="00D93315">
            <w:pPr>
              <w:widowControl/>
              <w:rPr>
                <w:kern w:val="0"/>
                <w:sz w:val="18"/>
                <w:szCs w:val="18"/>
              </w:rPr>
            </w:pPr>
            <w:r w:rsidRPr="00B101C1">
              <w:rPr>
                <w:kern w:val="0"/>
                <w:sz w:val="18"/>
                <w:szCs w:val="18"/>
              </w:rPr>
              <w:t xml:space="preserve">　</w:t>
            </w:r>
          </w:p>
          <w:p w:rsidR="00F5624C" w:rsidRPr="00B101C1" w:rsidRDefault="00F5624C" w:rsidP="00D93315">
            <w:pPr>
              <w:widowControl/>
              <w:rPr>
                <w:kern w:val="0"/>
                <w:sz w:val="18"/>
                <w:szCs w:val="18"/>
              </w:rPr>
            </w:pPr>
            <w:r w:rsidRPr="00B101C1">
              <w:rPr>
                <w:kern w:val="0"/>
                <w:sz w:val="18"/>
                <w:szCs w:val="18"/>
              </w:rPr>
              <w:t xml:space="preserve">　</w:t>
            </w:r>
          </w:p>
        </w:tc>
      </w:tr>
      <w:tr w:rsidR="00F5624C" w:rsidRPr="00B101C1" w:rsidTr="00D93315">
        <w:trPr>
          <w:trHeight w:val="20"/>
          <w:jc w:val="center"/>
        </w:trPr>
        <w:tc>
          <w:tcPr>
            <w:tcW w:w="2986" w:type="pct"/>
            <w:gridSpan w:val="15"/>
            <w:shd w:val="clear" w:color="auto" w:fill="auto"/>
            <w:vAlign w:val="center"/>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处方在本医疗机构是否具有5年以上（含5年）使用历史</w:t>
            </w:r>
          </w:p>
        </w:tc>
        <w:tc>
          <w:tcPr>
            <w:tcW w:w="936" w:type="pct"/>
            <w:gridSpan w:val="11"/>
            <w:shd w:val="clear" w:color="auto" w:fill="auto"/>
            <w:vAlign w:val="center"/>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□是</w:t>
            </w:r>
          </w:p>
        </w:tc>
        <w:tc>
          <w:tcPr>
            <w:tcW w:w="1078" w:type="pct"/>
            <w:gridSpan w:val="7"/>
            <w:shd w:val="clear" w:color="auto" w:fill="auto"/>
            <w:vAlign w:val="center"/>
          </w:tcPr>
          <w:p w:rsidR="00F5624C" w:rsidRPr="00B101C1" w:rsidRDefault="00F5624C" w:rsidP="00D93315">
            <w:pPr>
              <w:widowControl/>
              <w:jc w:val="center"/>
              <w:rPr>
                <w:rFonts w:ascii="宋体" w:hAnsi="宋体" w:cs="宋体"/>
                <w:kern w:val="0"/>
                <w:sz w:val="18"/>
                <w:szCs w:val="18"/>
              </w:rPr>
            </w:pPr>
            <w:r w:rsidRPr="00B101C1">
              <w:rPr>
                <w:rFonts w:ascii="宋体" w:hAnsi="宋体" w:hint="eastAsia"/>
                <w:kern w:val="0"/>
                <w:sz w:val="18"/>
                <w:szCs w:val="18"/>
              </w:rPr>
              <w:t>□否</w:t>
            </w:r>
          </w:p>
        </w:tc>
      </w:tr>
      <w:tr w:rsidR="00F5624C" w:rsidRPr="00B101C1" w:rsidTr="00D93315">
        <w:trPr>
          <w:trHeight w:val="20"/>
          <w:jc w:val="center"/>
        </w:trPr>
        <w:tc>
          <w:tcPr>
            <w:tcW w:w="1094" w:type="pct"/>
            <w:gridSpan w:val="2"/>
            <w:vMerge w:val="restart"/>
            <w:shd w:val="clear" w:color="auto" w:fill="auto"/>
            <w:vAlign w:val="center"/>
          </w:tcPr>
          <w:p w:rsidR="00F5624C" w:rsidRPr="00B101C1" w:rsidRDefault="00F5624C" w:rsidP="00D93315">
            <w:pPr>
              <w:jc w:val="center"/>
              <w:rPr>
                <w:rFonts w:ascii="宋体" w:hAnsi="宋体" w:cs="宋体"/>
                <w:kern w:val="0"/>
                <w:sz w:val="18"/>
                <w:szCs w:val="18"/>
              </w:rPr>
            </w:pPr>
            <w:r w:rsidRPr="00B101C1">
              <w:rPr>
                <w:rFonts w:ascii="宋体" w:hAnsi="宋体" w:cs="宋体" w:hint="eastAsia"/>
                <w:kern w:val="0"/>
                <w:sz w:val="18"/>
                <w:szCs w:val="18"/>
              </w:rPr>
              <w:t>处方中药味是否存在以下情形</w:t>
            </w:r>
          </w:p>
        </w:tc>
        <w:tc>
          <w:tcPr>
            <w:tcW w:w="1562" w:type="pct"/>
            <w:gridSpan w:val="9"/>
            <w:shd w:val="clear" w:color="auto" w:fill="auto"/>
            <w:vAlign w:val="center"/>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含有毒性</w:t>
            </w:r>
            <w:r>
              <w:rPr>
                <w:rFonts w:ascii="宋体" w:hAnsi="宋体" w:cs="宋体" w:hint="eastAsia"/>
                <w:kern w:val="0"/>
                <w:sz w:val="18"/>
                <w:szCs w:val="18"/>
              </w:rPr>
              <w:t>药材</w:t>
            </w:r>
          </w:p>
        </w:tc>
        <w:tc>
          <w:tcPr>
            <w:tcW w:w="396" w:type="pct"/>
            <w:gridSpan w:val="5"/>
            <w:shd w:val="clear" w:color="auto" w:fill="auto"/>
            <w:vAlign w:val="center"/>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□是</w:t>
            </w:r>
          </w:p>
        </w:tc>
        <w:tc>
          <w:tcPr>
            <w:tcW w:w="401" w:type="pct"/>
            <w:gridSpan w:val="4"/>
            <w:shd w:val="clear" w:color="auto" w:fill="auto"/>
            <w:vAlign w:val="center"/>
            <w:hideMark/>
          </w:tcPr>
          <w:p w:rsidR="00F5624C" w:rsidRPr="00B101C1" w:rsidRDefault="00F5624C" w:rsidP="00D93315">
            <w:pPr>
              <w:widowControl/>
              <w:rPr>
                <w:kern w:val="0"/>
                <w:sz w:val="18"/>
                <w:szCs w:val="18"/>
              </w:rPr>
            </w:pPr>
            <w:r w:rsidRPr="00B101C1">
              <w:rPr>
                <w:rFonts w:ascii="宋体" w:hAnsi="宋体" w:hint="eastAsia"/>
                <w:kern w:val="0"/>
                <w:sz w:val="18"/>
                <w:szCs w:val="18"/>
              </w:rPr>
              <w:t>□否</w:t>
            </w:r>
          </w:p>
        </w:tc>
        <w:tc>
          <w:tcPr>
            <w:tcW w:w="1548" w:type="pct"/>
            <w:gridSpan w:val="13"/>
            <w:vMerge w:val="restart"/>
            <w:shd w:val="clear" w:color="auto" w:fill="auto"/>
            <w:vAlign w:val="center"/>
            <w:hideMark/>
          </w:tcPr>
          <w:p w:rsidR="00F5624C" w:rsidRPr="00B101C1" w:rsidRDefault="00F5624C" w:rsidP="00D93315">
            <w:pPr>
              <w:widowControl/>
              <w:rPr>
                <w:kern w:val="0"/>
                <w:sz w:val="18"/>
                <w:szCs w:val="18"/>
              </w:rPr>
            </w:pPr>
            <w:r w:rsidRPr="00B101C1">
              <w:rPr>
                <w:rFonts w:hint="eastAsia"/>
                <w:kern w:val="0"/>
                <w:sz w:val="18"/>
                <w:szCs w:val="18"/>
              </w:rPr>
              <w:t>备注</w:t>
            </w:r>
          </w:p>
        </w:tc>
      </w:tr>
      <w:tr w:rsidR="00F5624C" w:rsidRPr="00B101C1" w:rsidTr="00D93315">
        <w:trPr>
          <w:trHeight w:val="20"/>
          <w:jc w:val="center"/>
        </w:trPr>
        <w:tc>
          <w:tcPr>
            <w:tcW w:w="1094" w:type="pct"/>
            <w:gridSpan w:val="2"/>
            <w:vMerge/>
            <w:shd w:val="clear" w:color="auto" w:fill="auto"/>
            <w:vAlign w:val="center"/>
          </w:tcPr>
          <w:p w:rsidR="00F5624C" w:rsidRPr="00B101C1" w:rsidRDefault="00F5624C" w:rsidP="00D93315">
            <w:pPr>
              <w:jc w:val="center"/>
              <w:rPr>
                <w:rFonts w:ascii="宋体" w:hAnsi="宋体" w:cs="宋体"/>
                <w:kern w:val="0"/>
                <w:sz w:val="18"/>
                <w:szCs w:val="18"/>
              </w:rPr>
            </w:pPr>
          </w:p>
        </w:tc>
        <w:tc>
          <w:tcPr>
            <w:tcW w:w="1562" w:type="pct"/>
            <w:gridSpan w:val="9"/>
            <w:shd w:val="clear" w:color="auto" w:fill="auto"/>
            <w:vAlign w:val="center"/>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含有十八反、十九畏配伍禁忌</w:t>
            </w:r>
          </w:p>
        </w:tc>
        <w:tc>
          <w:tcPr>
            <w:tcW w:w="396" w:type="pct"/>
            <w:gridSpan w:val="5"/>
            <w:shd w:val="clear" w:color="auto" w:fill="auto"/>
            <w:vAlign w:val="center"/>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□是</w:t>
            </w:r>
          </w:p>
        </w:tc>
        <w:tc>
          <w:tcPr>
            <w:tcW w:w="401" w:type="pct"/>
            <w:gridSpan w:val="4"/>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□否 </w:t>
            </w:r>
          </w:p>
        </w:tc>
        <w:tc>
          <w:tcPr>
            <w:tcW w:w="1548" w:type="pct"/>
            <w:gridSpan w:val="13"/>
            <w:vMerge/>
            <w:shd w:val="clear" w:color="auto" w:fill="auto"/>
            <w:vAlign w:val="center"/>
            <w:hideMark/>
          </w:tcPr>
          <w:p w:rsidR="00F5624C" w:rsidRPr="00B101C1" w:rsidRDefault="00F5624C" w:rsidP="00D93315">
            <w:pPr>
              <w:rPr>
                <w:kern w:val="0"/>
                <w:sz w:val="18"/>
                <w:szCs w:val="18"/>
              </w:rPr>
            </w:pPr>
          </w:p>
        </w:tc>
      </w:tr>
      <w:tr w:rsidR="00F5624C" w:rsidRPr="00B101C1" w:rsidTr="00D93315">
        <w:trPr>
          <w:trHeight w:val="20"/>
          <w:jc w:val="center"/>
        </w:trPr>
        <w:tc>
          <w:tcPr>
            <w:tcW w:w="1094" w:type="pct"/>
            <w:gridSpan w:val="2"/>
            <w:shd w:val="clear" w:color="auto" w:fill="auto"/>
            <w:vAlign w:val="center"/>
            <w:hideMark/>
          </w:tcPr>
          <w:p w:rsidR="00F5624C" w:rsidRPr="00B101C1" w:rsidRDefault="00F5624C" w:rsidP="00D93315">
            <w:pPr>
              <w:jc w:val="center"/>
              <w:rPr>
                <w:rFonts w:ascii="宋体" w:hAnsi="宋体" w:cs="宋体"/>
                <w:kern w:val="0"/>
                <w:sz w:val="18"/>
                <w:szCs w:val="18"/>
              </w:rPr>
            </w:pPr>
          </w:p>
        </w:tc>
        <w:tc>
          <w:tcPr>
            <w:tcW w:w="3906" w:type="pct"/>
            <w:gridSpan w:val="31"/>
            <w:shd w:val="clear" w:color="auto" w:fill="auto"/>
            <w:vAlign w:val="center"/>
            <w:hideMark/>
          </w:tcPr>
          <w:p w:rsidR="00F5624C" w:rsidRPr="00B101C1" w:rsidRDefault="00F5624C" w:rsidP="00D93315">
            <w:pPr>
              <w:widowControl/>
              <w:rPr>
                <w:rFonts w:ascii="宋体" w:hAnsi="宋体" w:cs="宋体"/>
                <w:kern w:val="0"/>
                <w:sz w:val="18"/>
                <w:szCs w:val="18"/>
              </w:rPr>
            </w:pPr>
          </w:p>
          <w:p w:rsidR="00F5624C" w:rsidRPr="00B101C1" w:rsidRDefault="00F5624C" w:rsidP="00D93315">
            <w:pPr>
              <w:rPr>
                <w:kern w:val="0"/>
                <w:sz w:val="18"/>
                <w:szCs w:val="18"/>
              </w:rPr>
            </w:pPr>
            <w:r w:rsidRPr="00B101C1">
              <w:rPr>
                <w:kern w:val="0"/>
                <w:sz w:val="18"/>
                <w:szCs w:val="18"/>
              </w:rPr>
              <w:t xml:space="preserve">　</w:t>
            </w:r>
          </w:p>
        </w:tc>
      </w:tr>
      <w:tr w:rsidR="00F5624C" w:rsidRPr="00B101C1" w:rsidTr="00D93315">
        <w:trPr>
          <w:trHeight w:val="20"/>
          <w:jc w:val="center"/>
        </w:trPr>
        <w:tc>
          <w:tcPr>
            <w:tcW w:w="1094" w:type="pct"/>
            <w:gridSpan w:val="2"/>
            <w:shd w:val="clear" w:color="auto" w:fill="auto"/>
            <w:vAlign w:val="center"/>
            <w:hideMark/>
          </w:tcPr>
          <w:p w:rsidR="00F5624C" w:rsidRPr="00B101C1" w:rsidRDefault="00F5624C" w:rsidP="00D93315">
            <w:pPr>
              <w:widowControl/>
              <w:ind w:firstLineChars="300" w:firstLine="540"/>
              <w:rPr>
                <w:rFonts w:ascii="宋体" w:hAnsi="宋体" w:cs="宋体"/>
                <w:kern w:val="0"/>
                <w:sz w:val="18"/>
                <w:szCs w:val="18"/>
              </w:rPr>
            </w:pPr>
            <w:r w:rsidRPr="00B101C1">
              <w:rPr>
                <w:rFonts w:ascii="宋体" w:hAnsi="宋体" w:cs="宋体" w:hint="eastAsia"/>
                <w:kern w:val="0"/>
                <w:sz w:val="18"/>
                <w:szCs w:val="18"/>
              </w:rPr>
              <w:t>配制工艺</w:t>
            </w:r>
          </w:p>
          <w:p w:rsidR="00F5624C" w:rsidRPr="00B101C1" w:rsidRDefault="00F5624C" w:rsidP="00D93315">
            <w:pPr>
              <w:widowControl/>
              <w:ind w:firstLineChars="250" w:firstLine="450"/>
              <w:rPr>
                <w:rFonts w:ascii="宋体" w:hAnsi="宋体" w:cs="宋体"/>
                <w:kern w:val="0"/>
                <w:sz w:val="18"/>
                <w:szCs w:val="18"/>
              </w:rPr>
            </w:pPr>
            <w:r w:rsidRPr="00B101C1">
              <w:rPr>
                <w:rFonts w:ascii="宋体" w:hAnsi="宋体" w:cs="宋体" w:hint="eastAsia"/>
                <w:kern w:val="0"/>
                <w:sz w:val="18"/>
                <w:szCs w:val="18"/>
              </w:rPr>
              <w:t>（含辅料）</w:t>
            </w:r>
          </w:p>
        </w:tc>
        <w:tc>
          <w:tcPr>
            <w:tcW w:w="3906" w:type="pct"/>
            <w:gridSpan w:val="31"/>
            <w:shd w:val="clear" w:color="auto" w:fill="auto"/>
            <w:vAlign w:val="center"/>
            <w:hideMark/>
          </w:tcPr>
          <w:p w:rsidR="00F5624C" w:rsidRPr="00B101C1" w:rsidRDefault="00F5624C" w:rsidP="00D93315">
            <w:pPr>
              <w:widowControl/>
              <w:rPr>
                <w:rFonts w:ascii="宋体" w:hAnsi="宋体" w:cs="宋体"/>
                <w:kern w:val="0"/>
                <w:sz w:val="18"/>
                <w:szCs w:val="18"/>
              </w:rPr>
            </w:pPr>
          </w:p>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 xml:space="preserve">　</w:t>
            </w:r>
          </w:p>
          <w:p w:rsidR="00F5624C" w:rsidRPr="00B101C1" w:rsidRDefault="00F5624C" w:rsidP="00D93315">
            <w:pPr>
              <w:widowControl/>
              <w:rPr>
                <w:kern w:val="0"/>
                <w:sz w:val="18"/>
                <w:szCs w:val="18"/>
              </w:rPr>
            </w:pPr>
            <w:r w:rsidRPr="00B101C1">
              <w:rPr>
                <w:kern w:val="0"/>
                <w:sz w:val="18"/>
                <w:szCs w:val="18"/>
              </w:rPr>
              <w:t xml:space="preserve">　</w:t>
            </w:r>
          </w:p>
          <w:p w:rsidR="00F5624C" w:rsidRPr="00B101C1" w:rsidRDefault="00F5624C" w:rsidP="00D93315">
            <w:pPr>
              <w:widowControl/>
              <w:rPr>
                <w:kern w:val="0"/>
                <w:sz w:val="18"/>
                <w:szCs w:val="18"/>
              </w:rPr>
            </w:pPr>
            <w:r w:rsidRPr="00B101C1">
              <w:rPr>
                <w:kern w:val="0"/>
                <w:sz w:val="18"/>
                <w:szCs w:val="18"/>
              </w:rPr>
              <w:t xml:space="preserve">　</w:t>
            </w:r>
          </w:p>
        </w:tc>
      </w:tr>
      <w:tr w:rsidR="00F5624C" w:rsidRPr="00B101C1" w:rsidTr="00D93315">
        <w:trPr>
          <w:trHeight w:val="20"/>
          <w:jc w:val="center"/>
        </w:trPr>
        <w:tc>
          <w:tcPr>
            <w:tcW w:w="1094" w:type="pct"/>
            <w:gridSpan w:val="2"/>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功能主治</w:t>
            </w:r>
          </w:p>
        </w:tc>
        <w:tc>
          <w:tcPr>
            <w:tcW w:w="3906" w:type="pct"/>
            <w:gridSpan w:val="31"/>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 xml:space="preserve">　</w:t>
            </w:r>
          </w:p>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val="20"/>
          <w:jc w:val="center"/>
        </w:trPr>
        <w:tc>
          <w:tcPr>
            <w:tcW w:w="1094" w:type="pct"/>
            <w:gridSpan w:val="2"/>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用法用量</w:t>
            </w:r>
          </w:p>
        </w:tc>
        <w:tc>
          <w:tcPr>
            <w:tcW w:w="3906" w:type="pct"/>
            <w:gridSpan w:val="31"/>
            <w:shd w:val="clear" w:color="auto" w:fill="auto"/>
            <w:vAlign w:val="center"/>
            <w:hideMark/>
          </w:tcPr>
          <w:p w:rsidR="00F5624C" w:rsidRPr="00B101C1" w:rsidRDefault="00F5624C" w:rsidP="00D93315">
            <w:pPr>
              <w:widowControl/>
              <w:rPr>
                <w:rFonts w:ascii="宋体" w:hAnsi="宋体" w:cs="宋体"/>
                <w:kern w:val="0"/>
                <w:sz w:val="18"/>
                <w:szCs w:val="18"/>
              </w:rPr>
            </w:pPr>
          </w:p>
          <w:p w:rsidR="00F5624C" w:rsidRPr="00B101C1" w:rsidRDefault="00F5624C" w:rsidP="00D93315">
            <w:pPr>
              <w:widowControl/>
              <w:jc w:val="left"/>
              <w:rPr>
                <w:kern w:val="0"/>
                <w:sz w:val="18"/>
                <w:szCs w:val="18"/>
              </w:rPr>
            </w:pPr>
          </w:p>
        </w:tc>
      </w:tr>
      <w:tr w:rsidR="00F5624C" w:rsidRPr="00B101C1" w:rsidTr="00D93315">
        <w:trPr>
          <w:trHeight w:val="20"/>
          <w:jc w:val="center"/>
        </w:trPr>
        <w:tc>
          <w:tcPr>
            <w:tcW w:w="1094" w:type="pct"/>
            <w:gridSpan w:val="2"/>
            <w:vMerge w:val="restart"/>
            <w:shd w:val="clear" w:color="auto" w:fill="auto"/>
            <w:vAlign w:val="center"/>
            <w:hideMark/>
          </w:tcPr>
          <w:p w:rsidR="00F5624C" w:rsidRPr="00B101C1" w:rsidRDefault="00F5624C" w:rsidP="00D93315">
            <w:pPr>
              <w:widowControl/>
              <w:ind w:firstLineChars="300" w:firstLine="540"/>
              <w:rPr>
                <w:rFonts w:ascii="仿宋_GB2312" w:eastAsia="仿宋_GB2312" w:hAnsi="宋体" w:cs="宋体"/>
                <w:kern w:val="0"/>
                <w:sz w:val="18"/>
                <w:szCs w:val="18"/>
              </w:rPr>
            </w:pPr>
            <w:r w:rsidRPr="00B101C1">
              <w:rPr>
                <w:rFonts w:ascii="宋体" w:hAnsi="宋体" w:cs="宋体" w:hint="eastAsia"/>
                <w:kern w:val="0"/>
                <w:sz w:val="18"/>
                <w:szCs w:val="18"/>
              </w:rPr>
              <w:lastRenderedPageBreak/>
              <w:t>辅料信息</w:t>
            </w:r>
          </w:p>
        </w:tc>
        <w:tc>
          <w:tcPr>
            <w:tcW w:w="658" w:type="pct"/>
            <w:gridSpan w:val="4"/>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名称</w:t>
            </w:r>
          </w:p>
        </w:tc>
        <w:tc>
          <w:tcPr>
            <w:tcW w:w="904" w:type="pct"/>
            <w:gridSpan w:val="5"/>
            <w:shd w:val="clear" w:color="auto" w:fill="auto"/>
            <w:vAlign w:val="center"/>
            <w:hideMark/>
          </w:tcPr>
          <w:p w:rsidR="00F5624C" w:rsidRPr="00B101C1" w:rsidRDefault="00F5624C" w:rsidP="00D93315">
            <w:pPr>
              <w:widowControl/>
              <w:rPr>
                <w:rFonts w:ascii="仿宋_GB2312" w:eastAsia="仿宋_GB2312" w:hAnsi="宋体" w:cs="宋体"/>
                <w:kern w:val="0"/>
                <w:sz w:val="18"/>
                <w:szCs w:val="18"/>
              </w:rPr>
            </w:pPr>
          </w:p>
        </w:tc>
        <w:tc>
          <w:tcPr>
            <w:tcW w:w="554" w:type="pct"/>
            <w:gridSpan w:val="7"/>
            <w:shd w:val="clear" w:color="auto" w:fill="auto"/>
            <w:vAlign w:val="center"/>
            <w:hideMark/>
          </w:tcPr>
          <w:p w:rsidR="00F5624C" w:rsidRPr="00B101C1" w:rsidRDefault="00F5624C" w:rsidP="00D93315">
            <w:pPr>
              <w:widowControl/>
              <w:rPr>
                <w:rFonts w:ascii="仿宋_GB2312" w:eastAsia="仿宋_GB2312" w:hAnsi="宋体" w:cs="宋体"/>
                <w:kern w:val="0"/>
                <w:sz w:val="18"/>
                <w:szCs w:val="18"/>
              </w:rPr>
            </w:pPr>
            <w:r w:rsidRPr="00B101C1">
              <w:rPr>
                <w:rFonts w:ascii="宋体" w:hAnsi="宋体" w:cs="宋体" w:hint="eastAsia"/>
                <w:kern w:val="0"/>
                <w:sz w:val="18"/>
                <w:szCs w:val="18"/>
              </w:rPr>
              <w:t>生产企业</w:t>
            </w:r>
          </w:p>
        </w:tc>
        <w:tc>
          <w:tcPr>
            <w:tcW w:w="1791" w:type="pct"/>
            <w:gridSpan w:val="1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p>
        </w:tc>
      </w:tr>
      <w:tr w:rsidR="00F5624C" w:rsidRPr="00B101C1" w:rsidTr="00D93315">
        <w:trPr>
          <w:trHeight w:val="20"/>
          <w:jc w:val="center"/>
        </w:trPr>
        <w:tc>
          <w:tcPr>
            <w:tcW w:w="1094" w:type="pct"/>
            <w:gridSpan w:val="2"/>
            <w:vMerge/>
            <w:shd w:val="clear" w:color="auto" w:fill="auto"/>
            <w:vAlign w:val="center"/>
            <w:hideMark/>
          </w:tcPr>
          <w:p w:rsidR="00F5624C" w:rsidRPr="00B101C1" w:rsidRDefault="00F5624C" w:rsidP="00D93315">
            <w:pPr>
              <w:widowControl/>
              <w:rPr>
                <w:rFonts w:ascii="仿宋_GB2312" w:eastAsia="仿宋_GB2312" w:hAnsi="宋体" w:cs="宋体"/>
                <w:kern w:val="0"/>
                <w:sz w:val="18"/>
                <w:szCs w:val="18"/>
              </w:rPr>
            </w:pPr>
          </w:p>
        </w:tc>
        <w:tc>
          <w:tcPr>
            <w:tcW w:w="658" w:type="pct"/>
            <w:gridSpan w:val="4"/>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执行标准</w:t>
            </w:r>
          </w:p>
        </w:tc>
        <w:tc>
          <w:tcPr>
            <w:tcW w:w="3249" w:type="pct"/>
            <w:gridSpan w:val="27"/>
            <w:shd w:val="clear" w:color="auto" w:fill="auto"/>
            <w:vAlign w:val="center"/>
            <w:hideMark/>
          </w:tcPr>
          <w:p w:rsidR="00F5624C" w:rsidRPr="00B101C1" w:rsidRDefault="00F5624C" w:rsidP="00D93315">
            <w:pPr>
              <w:widowControl/>
              <w:rPr>
                <w:rFonts w:ascii="仿宋_GB2312" w:eastAsia="仿宋_GB2312" w:hAnsi="宋体" w:cs="宋体"/>
                <w:kern w:val="0"/>
                <w:sz w:val="18"/>
                <w:szCs w:val="18"/>
              </w:rPr>
            </w:pPr>
          </w:p>
        </w:tc>
      </w:tr>
      <w:tr w:rsidR="00F5624C" w:rsidRPr="00B101C1" w:rsidTr="00D93315">
        <w:trPr>
          <w:trHeight w:val="20"/>
          <w:jc w:val="center"/>
        </w:trPr>
        <w:tc>
          <w:tcPr>
            <w:tcW w:w="1094" w:type="pct"/>
            <w:gridSpan w:val="2"/>
            <w:vMerge w:val="restart"/>
            <w:shd w:val="clear" w:color="auto" w:fill="auto"/>
            <w:vAlign w:val="center"/>
            <w:hideMark/>
          </w:tcPr>
          <w:p w:rsidR="00F5624C" w:rsidRPr="00B101C1" w:rsidRDefault="00F5624C" w:rsidP="00D93315">
            <w:pPr>
              <w:widowControl/>
              <w:ind w:firstLineChars="200" w:firstLine="360"/>
              <w:rPr>
                <w:rFonts w:ascii="仿宋_GB2312" w:eastAsia="仿宋_GB2312" w:hAnsi="宋体" w:cs="宋体"/>
                <w:kern w:val="0"/>
                <w:sz w:val="18"/>
                <w:szCs w:val="18"/>
              </w:rPr>
            </w:pPr>
            <w:r w:rsidRPr="00B101C1">
              <w:rPr>
                <w:rFonts w:ascii="宋体" w:hAnsi="宋体" w:cs="宋体" w:hint="eastAsia"/>
                <w:kern w:val="0"/>
                <w:sz w:val="18"/>
                <w:szCs w:val="18"/>
              </w:rPr>
              <w:t>包装材料信息</w:t>
            </w:r>
          </w:p>
        </w:tc>
        <w:tc>
          <w:tcPr>
            <w:tcW w:w="658" w:type="pct"/>
            <w:gridSpan w:val="4"/>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名称</w:t>
            </w:r>
          </w:p>
        </w:tc>
        <w:tc>
          <w:tcPr>
            <w:tcW w:w="904" w:type="pct"/>
            <w:gridSpan w:val="5"/>
            <w:shd w:val="clear" w:color="auto" w:fill="auto"/>
            <w:vAlign w:val="center"/>
            <w:hideMark/>
          </w:tcPr>
          <w:p w:rsidR="00F5624C" w:rsidRPr="00B101C1" w:rsidRDefault="00F5624C" w:rsidP="00D93315">
            <w:pPr>
              <w:widowControl/>
              <w:rPr>
                <w:rFonts w:ascii="仿宋_GB2312" w:eastAsia="仿宋_GB2312" w:hAnsi="宋体" w:cs="宋体"/>
                <w:kern w:val="0"/>
                <w:sz w:val="18"/>
                <w:szCs w:val="18"/>
              </w:rPr>
            </w:pPr>
          </w:p>
        </w:tc>
        <w:tc>
          <w:tcPr>
            <w:tcW w:w="554" w:type="pct"/>
            <w:gridSpan w:val="7"/>
            <w:shd w:val="clear" w:color="auto" w:fill="auto"/>
            <w:vAlign w:val="center"/>
            <w:hideMark/>
          </w:tcPr>
          <w:p w:rsidR="00F5624C" w:rsidRPr="00B101C1" w:rsidRDefault="00F5624C" w:rsidP="00D93315">
            <w:pPr>
              <w:widowControl/>
              <w:rPr>
                <w:rFonts w:ascii="仿宋_GB2312" w:eastAsia="仿宋_GB2312" w:hAnsi="宋体" w:cs="宋体"/>
                <w:kern w:val="0"/>
                <w:sz w:val="18"/>
                <w:szCs w:val="18"/>
              </w:rPr>
            </w:pPr>
            <w:r w:rsidRPr="00B101C1">
              <w:rPr>
                <w:rFonts w:ascii="宋体" w:hAnsi="宋体" w:cs="宋体" w:hint="eastAsia"/>
                <w:kern w:val="0"/>
                <w:sz w:val="18"/>
                <w:szCs w:val="18"/>
              </w:rPr>
              <w:t>生产企业</w:t>
            </w:r>
          </w:p>
        </w:tc>
        <w:tc>
          <w:tcPr>
            <w:tcW w:w="1791" w:type="pct"/>
            <w:gridSpan w:val="1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p>
        </w:tc>
      </w:tr>
      <w:tr w:rsidR="00F5624C" w:rsidRPr="00B101C1" w:rsidTr="00D93315">
        <w:trPr>
          <w:trHeight w:val="20"/>
          <w:jc w:val="center"/>
        </w:trPr>
        <w:tc>
          <w:tcPr>
            <w:tcW w:w="1094" w:type="pct"/>
            <w:gridSpan w:val="2"/>
            <w:vMerge/>
            <w:shd w:val="clear" w:color="auto" w:fill="auto"/>
            <w:vAlign w:val="center"/>
            <w:hideMark/>
          </w:tcPr>
          <w:p w:rsidR="00F5624C" w:rsidRPr="00B101C1" w:rsidRDefault="00F5624C" w:rsidP="00D93315">
            <w:pPr>
              <w:widowControl/>
              <w:rPr>
                <w:rFonts w:ascii="仿宋_GB2312" w:eastAsia="仿宋_GB2312" w:hAnsi="宋体" w:cs="宋体"/>
                <w:kern w:val="0"/>
                <w:sz w:val="18"/>
                <w:szCs w:val="18"/>
              </w:rPr>
            </w:pPr>
          </w:p>
        </w:tc>
        <w:tc>
          <w:tcPr>
            <w:tcW w:w="658" w:type="pct"/>
            <w:gridSpan w:val="4"/>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执行标准</w:t>
            </w:r>
          </w:p>
        </w:tc>
        <w:tc>
          <w:tcPr>
            <w:tcW w:w="3249" w:type="pct"/>
            <w:gridSpan w:val="27"/>
            <w:shd w:val="clear" w:color="auto" w:fill="auto"/>
            <w:vAlign w:val="center"/>
            <w:hideMark/>
          </w:tcPr>
          <w:p w:rsidR="00F5624C" w:rsidRPr="00B101C1" w:rsidRDefault="00F5624C" w:rsidP="00D93315">
            <w:pPr>
              <w:widowControl/>
              <w:rPr>
                <w:rFonts w:ascii="仿宋_GB2312" w:eastAsia="仿宋_GB2312" w:hAnsi="宋体" w:cs="宋体"/>
                <w:kern w:val="0"/>
                <w:sz w:val="18"/>
                <w:szCs w:val="18"/>
              </w:rPr>
            </w:pPr>
            <w:r w:rsidRPr="00B101C1">
              <w:rPr>
                <w:rFonts w:ascii="仿宋_GB2312" w:eastAsia="仿宋_GB2312" w:hAnsi="宋体" w:cs="宋体" w:hint="eastAsia"/>
                <w:kern w:val="0"/>
                <w:sz w:val="18"/>
                <w:szCs w:val="18"/>
              </w:rPr>
              <w:t xml:space="preserve">　</w:t>
            </w:r>
          </w:p>
        </w:tc>
      </w:tr>
      <w:tr w:rsidR="00F5624C" w:rsidRPr="00B101C1" w:rsidTr="00D93315">
        <w:trPr>
          <w:trHeight w:val="20"/>
          <w:jc w:val="center"/>
        </w:trPr>
        <w:tc>
          <w:tcPr>
            <w:tcW w:w="5000" w:type="pct"/>
            <w:gridSpan w:val="3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b/>
                <w:bCs/>
                <w:kern w:val="0"/>
                <w:sz w:val="18"/>
                <w:szCs w:val="18"/>
              </w:rPr>
              <w:t>备案机构信息</w:t>
            </w:r>
          </w:p>
        </w:tc>
      </w:tr>
      <w:tr w:rsidR="00F5624C" w:rsidRPr="00B101C1" w:rsidTr="00D93315">
        <w:trPr>
          <w:trHeight w:val="20"/>
          <w:jc w:val="center"/>
        </w:trPr>
        <w:tc>
          <w:tcPr>
            <w:tcW w:w="1257" w:type="pct"/>
            <w:gridSpan w:val="3"/>
            <w:shd w:val="clear" w:color="auto" w:fill="auto"/>
            <w:vAlign w:val="center"/>
            <w:hideMark/>
          </w:tcPr>
          <w:p w:rsidR="00F5624C" w:rsidRPr="00B101C1" w:rsidRDefault="00F5624C" w:rsidP="00D93315">
            <w:pPr>
              <w:widowControl/>
              <w:ind w:firstLineChars="400" w:firstLine="720"/>
              <w:rPr>
                <w:rFonts w:ascii="宋体" w:hAnsi="宋体" w:cs="宋体"/>
                <w:kern w:val="0"/>
                <w:sz w:val="18"/>
                <w:szCs w:val="18"/>
              </w:rPr>
            </w:pPr>
            <w:r w:rsidRPr="00B101C1">
              <w:rPr>
                <w:rFonts w:ascii="宋体" w:hAnsi="宋体" w:cs="宋体" w:hint="eastAsia"/>
                <w:kern w:val="0"/>
                <w:sz w:val="18"/>
                <w:szCs w:val="18"/>
              </w:rPr>
              <w:t>名称</w:t>
            </w:r>
          </w:p>
        </w:tc>
        <w:tc>
          <w:tcPr>
            <w:tcW w:w="3743" w:type="pct"/>
            <w:gridSpan w:val="30"/>
            <w:shd w:val="clear" w:color="auto" w:fill="auto"/>
            <w:vAlign w:val="center"/>
            <w:hideMark/>
          </w:tcPr>
          <w:p w:rsidR="00F5624C" w:rsidRPr="00B101C1" w:rsidRDefault="00F5624C" w:rsidP="00D93315">
            <w:pPr>
              <w:widowControl/>
              <w:rPr>
                <w:kern w:val="0"/>
                <w:sz w:val="18"/>
                <w:szCs w:val="18"/>
              </w:rPr>
            </w:pPr>
          </w:p>
        </w:tc>
      </w:tr>
      <w:tr w:rsidR="00F5624C" w:rsidRPr="00B101C1" w:rsidTr="00D93315">
        <w:trPr>
          <w:trHeight w:val="20"/>
          <w:jc w:val="center"/>
        </w:trPr>
        <w:tc>
          <w:tcPr>
            <w:tcW w:w="1257"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《医疗机构执业许可证》</w:t>
            </w:r>
          </w:p>
        </w:tc>
        <w:tc>
          <w:tcPr>
            <w:tcW w:w="495"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登记号</w:t>
            </w:r>
          </w:p>
        </w:tc>
        <w:tc>
          <w:tcPr>
            <w:tcW w:w="572"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564" w:type="pct"/>
            <w:gridSpan w:val="4"/>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有效期限</w:t>
            </w:r>
          </w:p>
        </w:tc>
        <w:tc>
          <w:tcPr>
            <w:tcW w:w="2113" w:type="pct"/>
            <w:gridSpan w:val="20"/>
            <w:shd w:val="clear" w:color="auto" w:fill="auto"/>
            <w:vAlign w:val="center"/>
            <w:hideMark/>
          </w:tcPr>
          <w:p w:rsidR="00F5624C" w:rsidRPr="00B101C1" w:rsidRDefault="00F5624C" w:rsidP="00D93315">
            <w:pPr>
              <w:widowControl/>
              <w:wordWrap w:val="0"/>
              <w:ind w:right="720"/>
              <w:jc w:val="right"/>
              <w:rPr>
                <w:kern w:val="0"/>
                <w:sz w:val="18"/>
                <w:szCs w:val="18"/>
              </w:rPr>
            </w:pPr>
            <w:r w:rsidRPr="00B101C1">
              <w:rPr>
                <w:rFonts w:ascii="宋体" w:hAnsi="宋体" w:hint="eastAsia"/>
                <w:kern w:val="0"/>
                <w:sz w:val="18"/>
                <w:szCs w:val="18"/>
              </w:rPr>
              <w:t>年 月 日至 年 月 日</w:t>
            </w:r>
          </w:p>
        </w:tc>
      </w:tr>
      <w:tr w:rsidR="00F5624C" w:rsidRPr="00B101C1" w:rsidTr="00D93315">
        <w:trPr>
          <w:trHeight w:val="20"/>
          <w:jc w:val="center"/>
        </w:trPr>
        <w:tc>
          <w:tcPr>
            <w:tcW w:w="1257" w:type="pct"/>
            <w:gridSpan w:val="3"/>
            <w:vMerge w:val="restart"/>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《医疗机构制剂许可证》</w:t>
            </w:r>
          </w:p>
        </w:tc>
        <w:tc>
          <w:tcPr>
            <w:tcW w:w="495" w:type="pct"/>
            <w:gridSpan w:val="3"/>
            <w:vMerge w:val="restart"/>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□有</w:t>
            </w:r>
          </w:p>
        </w:tc>
        <w:tc>
          <w:tcPr>
            <w:tcW w:w="572" w:type="pct"/>
            <w:gridSpan w:val="3"/>
            <w:vMerge w:val="restart"/>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有无此</w:t>
            </w:r>
          </w:p>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配制范围</w:t>
            </w:r>
          </w:p>
        </w:tc>
        <w:tc>
          <w:tcPr>
            <w:tcW w:w="564" w:type="pct"/>
            <w:gridSpan w:val="4"/>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□有</w:t>
            </w:r>
          </w:p>
        </w:tc>
        <w:tc>
          <w:tcPr>
            <w:tcW w:w="403" w:type="pct"/>
            <w:gridSpan w:val="6"/>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编号</w:t>
            </w:r>
          </w:p>
        </w:tc>
        <w:tc>
          <w:tcPr>
            <w:tcW w:w="488" w:type="pct"/>
            <w:gridSpan w:val="4"/>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50" w:type="pct"/>
            <w:gridSpan w:val="6"/>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有效</w:t>
            </w:r>
          </w:p>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期限</w:t>
            </w:r>
          </w:p>
        </w:tc>
        <w:tc>
          <w:tcPr>
            <w:tcW w:w="772" w:type="pct"/>
            <w:gridSpan w:val="4"/>
            <w:shd w:val="clear" w:color="auto" w:fill="auto"/>
            <w:vAlign w:val="center"/>
            <w:hideMark/>
          </w:tcPr>
          <w:p w:rsidR="00F5624C" w:rsidRPr="00B101C1" w:rsidRDefault="00F5624C" w:rsidP="00D93315">
            <w:pPr>
              <w:widowControl/>
              <w:wordWrap w:val="0"/>
              <w:jc w:val="right"/>
              <w:rPr>
                <w:kern w:val="0"/>
                <w:sz w:val="18"/>
                <w:szCs w:val="18"/>
              </w:rPr>
            </w:pPr>
            <w:r w:rsidRPr="00B101C1">
              <w:rPr>
                <w:rFonts w:ascii="宋体" w:hAnsi="宋体" w:hint="eastAsia"/>
                <w:kern w:val="0"/>
                <w:sz w:val="18"/>
                <w:szCs w:val="18"/>
              </w:rPr>
              <w:t xml:space="preserve"> 年 月 日至 年 月日</w:t>
            </w:r>
          </w:p>
        </w:tc>
      </w:tr>
      <w:tr w:rsidR="00F5624C" w:rsidRPr="00B101C1" w:rsidTr="00D93315">
        <w:trPr>
          <w:trHeight w:val="20"/>
          <w:jc w:val="center"/>
        </w:trPr>
        <w:tc>
          <w:tcPr>
            <w:tcW w:w="1257" w:type="pct"/>
            <w:gridSpan w:val="3"/>
            <w:vMerge/>
            <w:shd w:val="clear" w:color="auto" w:fill="auto"/>
            <w:vAlign w:val="center"/>
            <w:hideMark/>
          </w:tcPr>
          <w:p w:rsidR="00F5624C" w:rsidRPr="00B101C1" w:rsidRDefault="00F5624C" w:rsidP="00D93315">
            <w:pPr>
              <w:rPr>
                <w:rFonts w:ascii="宋体" w:hAnsi="宋体" w:cs="宋体"/>
                <w:kern w:val="0"/>
                <w:sz w:val="18"/>
                <w:szCs w:val="18"/>
              </w:rPr>
            </w:pPr>
          </w:p>
        </w:tc>
        <w:tc>
          <w:tcPr>
            <w:tcW w:w="495" w:type="pct"/>
            <w:gridSpan w:val="3"/>
            <w:vMerge/>
            <w:vAlign w:val="center"/>
            <w:hideMark/>
          </w:tcPr>
          <w:p w:rsidR="00F5624C" w:rsidRPr="00B101C1" w:rsidRDefault="00F5624C" w:rsidP="00D93315">
            <w:pPr>
              <w:widowControl/>
              <w:jc w:val="left"/>
              <w:rPr>
                <w:rFonts w:ascii="宋体" w:hAnsi="宋体" w:cs="宋体"/>
                <w:kern w:val="0"/>
                <w:sz w:val="18"/>
                <w:szCs w:val="18"/>
              </w:rPr>
            </w:pPr>
          </w:p>
        </w:tc>
        <w:tc>
          <w:tcPr>
            <w:tcW w:w="572" w:type="pct"/>
            <w:gridSpan w:val="3"/>
            <w:vMerge/>
            <w:vAlign w:val="center"/>
            <w:hideMark/>
          </w:tcPr>
          <w:p w:rsidR="00F5624C" w:rsidRPr="00B101C1" w:rsidRDefault="00F5624C" w:rsidP="00D93315">
            <w:pPr>
              <w:widowControl/>
              <w:jc w:val="left"/>
              <w:rPr>
                <w:rFonts w:ascii="宋体" w:hAnsi="宋体" w:cs="宋体"/>
                <w:kern w:val="0"/>
                <w:sz w:val="18"/>
                <w:szCs w:val="18"/>
              </w:rPr>
            </w:pPr>
          </w:p>
        </w:tc>
        <w:tc>
          <w:tcPr>
            <w:tcW w:w="564" w:type="pct"/>
            <w:gridSpan w:val="4"/>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□无</w:t>
            </w:r>
          </w:p>
        </w:tc>
        <w:tc>
          <w:tcPr>
            <w:tcW w:w="2113" w:type="pct"/>
            <w:gridSpan w:val="20"/>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r w:rsidRPr="00B101C1">
              <w:rPr>
                <w:kern w:val="0"/>
                <w:sz w:val="18"/>
                <w:szCs w:val="18"/>
              </w:rPr>
              <w:t xml:space="preserve">　</w:t>
            </w:r>
          </w:p>
        </w:tc>
      </w:tr>
      <w:tr w:rsidR="00F5624C" w:rsidRPr="00B101C1" w:rsidTr="00D93315">
        <w:trPr>
          <w:trHeight w:val="20"/>
          <w:jc w:val="center"/>
        </w:trPr>
        <w:tc>
          <w:tcPr>
            <w:tcW w:w="1257" w:type="pct"/>
            <w:gridSpan w:val="3"/>
            <w:vMerge/>
            <w:shd w:val="clear" w:color="auto" w:fill="auto"/>
            <w:vAlign w:val="center"/>
            <w:hideMark/>
          </w:tcPr>
          <w:p w:rsidR="00F5624C" w:rsidRPr="00B101C1" w:rsidRDefault="00F5624C" w:rsidP="00D93315">
            <w:pPr>
              <w:widowControl/>
              <w:rPr>
                <w:rFonts w:ascii="宋体" w:hAnsi="宋体" w:cs="宋体"/>
                <w:kern w:val="0"/>
                <w:sz w:val="18"/>
                <w:szCs w:val="18"/>
              </w:rPr>
            </w:pPr>
          </w:p>
        </w:tc>
        <w:tc>
          <w:tcPr>
            <w:tcW w:w="3743" w:type="pct"/>
            <w:gridSpan w:val="30"/>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□无</w:t>
            </w:r>
          </w:p>
        </w:tc>
      </w:tr>
      <w:tr w:rsidR="00F5624C" w:rsidRPr="00B101C1" w:rsidTr="00D93315">
        <w:trPr>
          <w:trHeight w:val="20"/>
          <w:jc w:val="center"/>
        </w:trPr>
        <w:tc>
          <w:tcPr>
            <w:tcW w:w="5000" w:type="pct"/>
            <w:gridSpan w:val="3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b/>
                <w:bCs/>
                <w:kern w:val="0"/>
                <w:sz w:val="18"/>
                <w:szCs w:val="18"/>
              </w:rPr>
              <w:t>制剂配制信息</w:t>
            </w:r>
            <w:r w:rsidRPr="00B101C1">
              <w:rPr>
                <w:kern w:val="0"/>
                <w:sz w:val="18"/>
                <w:szCs w:val="18"/>
              </w:rPr>
              <w:t xml:space="preserve">　</w:t>
            </w:r>
          </w:p>
        </w:tc>
      </w:tr>
      <w:tr w:rsidR="00F5624C" w:rsidRPr="00B101C1" w:rsidTr="00D93315">
        <w:trPr>
          <w:trHeight w:val="20"/>
          <w:jc w:val="center"/>
        </w:trPr>
        <w:tc>
          <w:tcPr>
            <w:tcW w:w="1257" w:type="pct"/>
            <w:gridSpan w:val="3"/>
            <w:vMerge w:val="restart"/>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是否委托配制</w:t>
            </w:r>
          </w:p>
        </w:tc>
        <w:tc>
          <w:tcPr>
            <w:tcW w:w="400" w:type="pct"/>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□否</w:t>
            </w:r>
          </w:p>
        </w:tc>
        <w:tc>
          <w:tcPr>
            <w:tcW w:w="823" w:type="pct"/>
            <w:gridSpan w:val="6"/>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制剂配制地址</w:t>
            </w:r>
          </w:p>
        </w:tc>
        <w:tc>
          <w:tcPr>
            <w:tcW w:w="2520" w:type="pct"/>
            <w:gridSpan w:val="2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kern w:val="0"/>
                <w:sz w:val="18"/>
                <w:szCs w:val="18"/>
              </w:rPr>
              <w:t xml:space="preserve">　</w:t>
            </w:r>
          </w:p>
        </w:tc>
      </w:tr>
      <w:tr w:rsidR="00F5624C" w:rsidRPr="00B101C1" w:rsidTr="00D93315">
        <w:trPr>
          <w:trHeight w:val="20"/>
          <w:jc w:val="center"/>
        </w:trPr>
        <w:tc>
          <w:tcPr>
            <w:tcW w:w="1257" w:type="pct"/>
            <w:gridSpan w:val="3"/>
            <w:vMerge/>
            <w:shd w:val="clear" w:color="auto" w:fill="auto"/>
            <w:noWrap/>
            <w:vAlign w:val="bottom"/>
            <w:hideMark/>
          </w:tcPr>
          <w:p w:rsidR="00F5624C" w:rsidRPr="00B101C1" w:rsidRDefault="00F5624C" w:rsidP="00D93315">
            <w:pPr>
              <w:jc w:val="left"/>
              <w:rPr>
                <w:rFonts w:ascii="宋体" w:hAnsi="宋体" w:cs="宋体"/>
                <w:kern w:val="0"/>
                <w:sz w:val="18"/>
                <w:szCs w:val="18"/>
              </w:rPr>
            </w:pPr>
          </w:p>
        </w:tc>
        <w:tc>
          <w:tcPr>
            <w:tcW w:w="400" w:type="pct"/>
            <w:vMerge w:val="restart"/>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□是</w:t>
            </w:r>
          </w:p>
        </w:tc>
        <w:tc>
          <w:tcPr>
            <w:tcW w:w="823" w:type="pct"/>
            <w:gridSpan w:val="6"/>
            <w:shd w:val="clear" w:color="auto" w:fill="auto"/>
            <w:vAlign w:val="center"/>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制剂配制单位名称</w:t>
            </w:r>
          </w:p>
        </w:tc>
        <w:tc>
          <w:tcPr>
            <w:tcW w:w="2520" w:type="pct"/>
            <w:gridSpan w:val="23"/>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p>
        </w:tc>
      </w:tr>
      <w:tr w:rsidR="00F5624C" w:rsidRPr="00B101C1" w:rsidTr="00D93315">
        <w:trPr>
          <w:trHeight w:val="20"/>
          <w:jc w:val="center"/>
        </w:trPr>
        <w:tc>
          <w:tcPr>
            <w:tcW w:w="1257" w:type="pct"/>
            <w:gridSpan w:val="3"/>
            <w:vMerge/>
            <w:shd w:val="clear" w:color="auto" w:fill="auto"/>
            <w:noWrap/>
            <w:vAlign w:val="bottom"/>
            <w:hideMark/>
          </w:tcPr>
          <w:p w:rsidR="00F5624C" w:rsidRPr="00B101C1" w:rsidRDefault="00F5624C" w:rsidP="00D93315">
            <w:pPr>
              <w:jc w:val="left"/>
              <w:rPr>
                <w:rFonts w:ascii="宋体" w:hAnsi="宋体" w:cs="宋体"/>
                <w:kern w:val="0"/>
                <w:sz w:val="18"/>
                <w:szCs w:val="18"/>
              </w:rPr>
            </w:pPr>
          </w:p>
        </w:tc>
        <w:tc>
          <w:tcPr>
            <w:tcW w:w="400" w:type="pct"/>
            <w:vMerge/>
            <w:shd w:val="clear" w:color="auto" w:fill="auto"/>
            <w:vAlign w:val="center"/>
            <w:hideMark/>
          </w:tcPr>
          <w:p w:rsidR="00F5624C" w:rsidRPr="00B101C1" w:rsidRDefault="00F5624C" w:rsidP="00D93315">
            <w:pPr>
              <w:jc w:val="left"/>
              <w:rPr>
                <w:rFonts w:ascii="宋体" w:hAnsi="宋体" w:cs="宋体"/>
                <w:kern w:val="0"/>
                <w:sz w:val="18"/>
                <w:szCs w:val="18"/>
              </w:rPr>
            </w:pPr>
          </w:p>
        </w:tc>
        <w:tc>
          <w:tcPr>
            <w:tcW w:w="823" w:type="pct"/>
            <w:gridSpan w:val="6"/>
            <w:shd w:val="clear" w:color="auto" w:fill="auto"/>
            <w:vAlign w:val="center"/>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《医疗机构制剂许可证》</w:t>
            </w:r>
          </w:p>
        </w:tc>
        <w:tc>
          <w:tcPr>
            <w:tcW w:w="411" w:type="pct"/>
            <w:gridSpan w:val="4"/>
            <w:shd w:val="clear" w:color="auto" w:fill="auto"/>
            <w:noWrap/>
            <w:vAlign w:val="bottom"/>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□是</w:t>
            </w:r>
          </w:p>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570" w:type="pct"/>
            <w:gridSpan w:val="7"/>
            <w:vMerge w:val="restart"/>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编号</w:t>
            </w:r>
          </w:p>
        </w:tc>
        <w:tc>
          <w:tcPr>
            <w:tcW w:w="340" w:type="pct"/>
            <w:gridSpan w:val="3"/>
            <w:vMerge w:val="restart"/>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398" w:type="pct"/>
            <w:gridSpan w:val="4"/>
            <w:vMerge w:val="restart"/>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有效期 限</w:t>
            </w:r>
          </w:p>
        </w:tc>
        <w:tc>
          <w:tcPr>
            <w:tcW w:w="801" w:type="pct"/>
            <w:gridSpan w:val="5"/>
            <w:vMerge w:val="restart"/>
            <w:shd w:val="clear" w:color="auto" w:fill="auto"/>
            <w:vAlign w:val="center"/>
            <w:hideMark/>
          </w:tcPr>
          <w:p w:rsidR="00F5624C" w:rsidRPr="00B101C1" w:rsidRDefault="00F5624C" w:rsidP="00D93315">
            <w:pPr>
              <w:widowControl/>
              <w:jc w:val="right"/>
              <w:rPr>
                <w:rFonts w:ascii="宋体" w:hAnsi="宋体"/>
                <w:kern w:val="0"/>
                <w:sz w:val="18"/>
                <w:szCs w:val="18"/>
              </w:rPr>
            </w:pPr>
            <w:r w:rsidRPr="00B101C1">
              <w:rPr>
                <w:rFonts w:ascii="宋体" w:hAnsi="宋体" w:hint="eastAsia"/>
                <w:kern w:val="0"/>
                <w:sz w:val="18"/>
                <w:szCs w:val="18"/>
              </w:rPr>
              <w:t>年 月 日至</w:t>
            </w:r>
          </w:p>
          <w:p w:rsidR="00F5624C" w:rsidRPr="00B101C1" w:rsidRDefault="00F5624C" w:rsidP="00D93315">
            <w:pPr>
              <w:widowControl/>
              <w:jc w:val="right"/>
              <w:rPr>
                <w:kern w:val="0"/>
                <w:sz w:val="18"/>
                <w:szCs w:val="18"/>
              </w:rPr>
            </w:pPr>
            <w:r w:rsidRPr="00B101C1">
              <w:rPr>
                <w:rFonts w:ascii="宋体" w:hAnsi="宋体" w:hint="eastAsia"/>
                <w:kern w:val="0"/>
                <w:sz w:val="18"/>
                <w:szCs w:val="18"/>
              </w:rPr>
              <w:t xml:space="preserve"> 年 月 日</w:t>
            </w:r>
          </w:p>
        </w:tc>
      </w:tr>
      <w:tr w:rsidR="00F5624C" w:rsidRPr="00B101C1" w:rsidTr="00D93315">
        <w:trPr>
          <w:trHeight w:val="20"/>
          <w:jc w:val="center"/>
        </w:trPr>
        <w:tc>
          <w:tcPr>
            <w:tcW w:w="1257" w:type="pct"/>
            <w:gridSpan w:val="3"/>
            <w:vMerge/>
            <w:shd w:val="clear" w:color="auto" w:fill="auto"/>
            <w:noWrap/>
            <w:vAlign w:val="bottom"/>
          </w:tcPr>
          <w:p w:rsidR="00F5624C" w:rsidRPr="00B101C1" w:rsidRDefault="00F5624C" w:rsidP="00D93315">
            <w:pPr>
              <w:jc w:val="left"/>
              <w:rPr>
                <w:rFonts w:ascii="宋体" w:hAnsi="宋体" w:cs="宋体"/>
                <w:kern w:val="0"/>
                <w:sz w:val="18"/>
                <w:szCs w:val="18"/>
              </w:rPr>
            </w:pPr>
          </w:p>
        </w:tc>
        <w:tc>
          <w:tcPr>
            <w:tcW w:w="400" w:type="pct"/>
            <w:vMerge/>
            <w:shd w:val="clear" w:color="auto" w:fill="auto"/>
            <w:vAlign w:val="center"/>
          </w:tcPr>
          <w:p w:rsidR="00F5624C" w:rsidRPr="00B101C1" w:rsidRDefault="00F5624C" w:rsidP="00D93315">
            <w:pPr>
              <w:jc w:val="left"/>
              <w:rPr>
                <w:rFonts w:ascii="宋体" w:hAnsi="宋体" w:cs="宋体"/>
                <w:kern w:val="0"/>
                <w:sz w:val="18"/>
                <w:szCs w:val="18"/>
              </w:rPr>
            </w:pPr>
          </w:p>
        </w:tc>
        <w:tc>
          <w:tcPr>
            <w:tcW w:w="823" w:type="pct"/>
            <w:gridSpan w:val="6"/>
            <w:shd w:val="clear" w:color="auto" w:fill="auto"/>
            <w:vAlign w:val="center"/>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《药品生产质量管理规范》认证证书</w:t>
            </w:r>
          </w:p>
        </w:tc>
        <w:tc>
          <w:tcPr>
            <w:tcW w:w="411" w:type="pct"/>
            <w:gridSpan w:val="4"/>
            <w:shd w:val="clear" w:color="auto" w:fill="auto"/>
            <w:noWrap/>
            <w:vAlign w:val="bottom"/>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□是</w:t>
            </w:r>
          </w:p>
          <w:p w:rsidR="00F5624C" w:rsidRPr="00B101C1" w:rsidRDefault="00F5624C" w:rsidP="00D93315">
            <w:pPr>
              <w:widowControl/>
              <w:jc w:val="left"/>
              <w:rPr>
                <w:rFonts w:ascii="宋体" w:hAnsi="宋体" w:cs="宋体"/>
                <w:kern w:val="0"/>
                <w:sz w:val="18"/>
                <w:szCs w:val="18"/>
              </w:rPr>
            </w:pPr>
          </w:p>
        </w:tc>
        <w:tc>
          <w:tcPr>
            <w:tcW w:w="570" w:type="pct"/>
            <w:gridSpan w:val="7"/>
            <w:vMerge/>
            <w:shd w:val="clear" w:color="auto" w:fill="auto"/>
            <w:vAlign w:val="center"/>
          </w:tcPr>
          <w:p w:rsidR="00F5624C" w:rsidRPr="00B101C1" w:rsidRDefault="00F5624C" w:rsidP="00D93315">
            <w:pPr>
              <w:widowControl/>
              <w:rPr>
                <w:rFonts w:ascii="宋体" w:hAnsi="宋体" w:cs="宋体"/>
                <w:kern w:val="0"/>
                <w:sz w:val="18"/>
                <w:szCs w:val="18"/>
              </w:rPr>
            </w:pPr>
          </w:p>
        </w:tc>
        <w:tc>
          <w:tcPr>
            <w:tcW w:w="340" w:type="pct"/>
            <w:gridSpan w:val="3"/>
            <w:vMerge/>
            <w:shd w:val="clear" w:color="auto" w:fill="auto"/>
            <w:vAlign w:val="center"/>
          </w:tcPr>
          <w:p w:rsidR="00F5624C" w:rsidRPr="00B101C1" w:rsidRDefault="00F5624C" w:rsidP="00D93315">
            <w:pPr>
              <w:widowControl/>
              <w:rPr>
                <w:rFonts w:ascii="宋体" w:hAnsi="宋体" w:cs="宋体"/>
                <w:kern w:val="0"/>
                <w:sz w:val="18"/>
                <w:szCs w:val="18"/>
              </w:rPr>
            </w:pPr>
          </w:p>
        </w:tc>
        <w:tc>
          <w:tcPr>
            <w:tcW w:w="398" w:type="pct"/>
            <w:gridSpan w:val="4"/>
            <w:vMerge/>
            <w:shd w:val="clear" w:color="auto" w:fill="auto"/>
            <w:vAlign w:val="center"/>
          </w:tcPr>
          <w:p w:rsidR="00F5624C" w:rsidRPr="00B101C1" w:rsidRDefault="00F5624C" w:rsidP="00D93315">
            <w:pPr>
              <w:widowControl/>
              <w:rPr>
                <w:rFonts w:ascii="宋体" w:hAnsi="宋体" w:cs="宋体"/>
                <w:kern w:val="0"/>
                <w:sz w:val="18"/>
                <w:szCs w:val="18"/>
              </w:rPr>
            </w:pPr>
          </w:p>
        </w:tc>
        <w:tc>
          <w:tcPr>
            <w:tcW w:w="801" w:type="pct"/>
            <w:gridSpan w:val="5"/>
            <w:vMerge/>
            <w:shd w:val="clear" w:color="auto" w:fill="auto"/>
            <w:vAlign w:val="center"/>
          </w:tcPr>
          <w:p w:rsidR="00F5624C" w:rsidRPr="00B101C1" w:rsidRDefault="00F5624C" w:rsidP="00D93315">
            <w:pPr>
              <w:widowControl/>
              <w:jc w:val="right"/>
              <w:rPr>
                <w:rFonts w:ascii="宋体" w:hAnsi="宋体"/>
                <w:kern w:val="0"/>
                <w:sz w:val="18"/>
                <w:szCs w:val="18"/>
              </w:rPr>
            </w:pPr>
          </w:p>
        </w:tc>
      </w:tr>
      <w:tr w:rsidR="00F5624C" w:rsidRPr="00B101C1" w:rsidTr="00D93315">
        <w:trPr>
          <w:trHeight w:val="20"/>
          <w:jc w:val="center"/>
        </w:trPr>
        <w:tc>
          <w:tcPr>
            <w:tcW w:w="1257" w:type="pct"/>
            <w:gridSpan w:val="3"/>
            <w:vMerge/>
            <w:shd w:val="clear" w:color="auto" w:fill="auto"/>
            <w:noWrap/>
            <w:vAlign w:val="bottom"/>
            <w:hideMark/>
          </w:tcPr>
          <w:p w:rsidR="00F5624C" w:rsidRPr="00B101C1" w:rsidRDefault="00F5624C" w:rsidP="00D93315">
            <w:pPr>
              <w:jc w:val="left"/>
              <w:rPr>
                <w:rFonts w:ascii="宋体" w:hAnsi="宋体" w:cs="宋体"/>
                <w:kern w:val="0"/>
                <w:sz w:val="18"/>
                <w:szCs w:val="18"/>
              </w:rPr>
            </w:pPr>
          </w:p>
        </w:tc>
        <w:tc>
          <w:tcPr>
            <w:tcW w:w="400" w:type="pct"/>
            <w:vMerge/>
            <w:shd w:val="clear" w:color="auto" w:fill="auto"/>
            <w:noWrap/>
            <w:vAlign w:val="bottom"/>
            <w:hideMark/>
          </w:tcPr>
          <w:p w:rsidR="00F5624C" w:rsidRPr="00B101C1" w:rsidRDefault="00F5624C" w:rsidP="00D93315">
            <w:pPr>
              <w:jc w:val="left"/>
              <w:rPr>
                <w:rFonts w:ascii="宋体" w:hAnsi="宋体" w:cs="宋体"/>
                <w:kern w:val="0"/>
                <w:sz w:val="18"/>
                <w:szCs w:val="18"/>
              </w:rPr>
            </w:pPr>
          </w:p>
        </w:tc>
        <w:tc>
          <w:tcPr>
            <w:tcW w:w="823" w:type="pct"/>
            <w:gridSpan w:val="6"/>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制剂配制地址</w:t>
            </w:r>
          </w:p>
        </w:tc>
        <w:tc>
          <w:tcPr>
            <w:tcW w:w="2520" w:type="pct"/>
            <w:gridSpan w:val="23"/>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val="20"/>
          <w:jc w:val="center"/>
        </w:trPr>
        <w:tc>
          <w:tcPr>
            <w:tcW w:w="1257" w:type="pct"/>
            <w:gridSpan w:val="3"/>
            <w:vMerge/>
            <w:shd w:val="clear" w:color="auto" w:fill="auto"/>
            <w:noWrap/>
            <w:vAlign w:val="bottom"/>
            <w:hideMark/>
          </w:tcPr>
          <w:p w:rsidR="00F5624C" w:rsidRPr="00B101C1" w:rsidRDefault="00F5624C" w:rsidP="00D93315">
            <w:pPr>
              <w:jc w:val="left"/>
              <w:rPr>
                <w:rFonts w:ascii="宋体" w:hAnsi="宋体" w:cs="宋体"/>
                <w:kern w:val="0"/>
                <w:sz w:val="18"/>
                <w:szCs w:val="18"/>
              </w:rPr>
            </w:pPr>
          </w:p>
        </w:tc>
        <w:tc>
          <w:tcPr>
            <w:tcW w:w="400" w:type="pct"/>
            <w:vMerge/>
            <w:shd w:val="clear" w:color="auto" w:fill="auto"/>
            <w:noWrap/>
            <w:vAlign w:val="bottom"/>
            <w:hideMark/>
          </w:tcPr>
          <w:p w:rsidR="00F5624C" w:rsidRPr="00B101C1" w:rsidRDefault="00F5624C" w:rsidP="00D93315">
            <w:pPr>
              <w:jc w:val="left"/>
              <w:rPr>
                <w:rFonts w:ascii="宋体" w:hAnsi="宋体" w:cs="宋体"/>
                <w:kern w:val="0"/>
                <w:sz w:val="18"/>
                <w:szCs w:val="18"/>
              </w:rPr>
            </w:pPr>
          </w:p>
        </w:tc>
        <w:tc>
          <w:tcPr>
            <w:tcW w:w="823" w:type="pct"/>
            <w:gridSpan w:val="6"/>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联系人</w:t>
            </w:r>
          </w:p>
        </w:tc>
        <w:tc>
          <w:tcPr>
            <w:tcW w:w="572" w:type="pct"/>
            <w:gridSpan w:val="6"/>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p>
        </w:tc>
        <w:tc>
          <w:tcPr>
            <w:tcW w:w="409" w:type="pct"/>
            <w:gridSpan w:val="5"/>
            <w:shd w:val="clear" w:color="auto" w:fill="auto"/>
            <w:vAlign w:val="center"/>
            <w:hideMark/>
          </w:tcPr>
          <w:p w:rsidR="00F5624C" w:rsidRPr="00B101C1" w:rsidRDefault="00F5624C" w:rsidP="00D93315">
            <w:pPr>
              <w:widowControl/>
              <w:rPr>
                <w:kern w:val="0"/>
                <w:sz w:val="18"/>
                <w:szCs w:val="18"/>
              </w:rPr>
            </w:pPr>
            <w:r w:rsidRPr="00B101C1">
              <w:rPr>
                <w:rFonts w:ascii="宋体" w:hAnsi="宋体" w:hint="eastAsia"/>
                <w:kern w:val="0"/>
                <w:sz w:val="18"/>
                <w:szCs w:val="18"/>
              </w:rPr>
              <w:t>电话</w:t>
            </w:r>
          </w:p>
        </w:tc>
        <w:tc>
          <w:tcPr>
            <w:tcW w:w="1539" w:type="pct"/>
            <w:gridSpan w:val="12"/>
            <w:shd w:val="clear" w:color="auto" w:fill="auto"/>
            <w:vAlign w:val="center"/>
            <w:hideMark/>
          </w:tcPr>
          <w:p w:rsidR="00F5624C" w:rsidRPr="00B101C1" w:rsidRDefault="00F5624C" w:rsidP="00D93315">
            <w:pPr>
              <w:widowControl/>
              <w:rPr>
                <w:kern w:val="0"/>
                <w:sz w:val="18"/>
                <w:szCs w:val="18"/>
              </w:rPr>
            </w:pPr>
          </w:p>
        </w:tc>
      </w:tr>
      <w:tr w:rsidR="00F5624C" w:rsidRPr="00B101C1" w:rsidTr="00D93315">
        <w:trPr>
          <w:trHeight w:val="20"/>
          <w:jc w:val="center"/>
        </w:trPr>
        <w:tc>
          <w:tcPr>
            <w:tcW w:w="1257" w:type="pct"/>
            <w:gridSpan w:val="3"/>
            <w:vMerge/>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p>
        </w:tc>
        <w:tc>
          <w:tcPr>
            <w:tcW w:w="400" w:type="pct"/>
            <w:vMerge/>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p>
        </w:tc>
        <w:tc>
          <w:tcPr>
            <w:tcW w:w="823" w:type="pct"/>
            <w:gridSpan w:val="6"/>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制剂配制单位法人代表</w:t>
            </w:r>
          </w:p>
        </w:tc>
        <w:tc>
          <w:tcPr>
            <w:tcW w:w="572" w:type="pct"/>
            <w:gridSpan w:val="6"/>
            <w:shd w:val="clear" w:color="auto" w:fill="auto"/>
            <w:noWrap/>
            <w:vAlign w:val="bottom"/>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（签字）</w:t>
            </w:r>
          </w:p>
        </w:tc>
        <w:tc>
          <w:tcPr>
            <w:tcW w:w="1949" w:type="pct"/>
            <w:gridSpan w:val="17"/>
            <w:shd w:val="clear" w:color="auto" w:fill="auto"/>
            <w:vAlign w:val="center"/>
            <w:hideMark/>
          </w:tcPr>
          <w:p w:rsidR="00F5624C" w:rsidRPr="00B101C1" w:rsidRDefault="00F5624C" w:rsidP="00D93315">
            <w:pPr>
              <w:widowControl/>
              <w:rPr>
                <w:kern w:val="0"/>
                <w:sz w:val="18"/>
                <w:szCs w:val="18"/>
              </w:rPr>
            </w:pPr>
            <w:r w:rsidRPr="00B101C1">
              <w:rPr>
                <w:kern w:val="0"/>
                <w:sz w:val="18"/>
                <w:szCs w:val="18"/>
              </w:rPr>
              <w:t xml:space="preserve">　</w:t>
            </w:r>
          </w:p>
          <w:p w:rsidR="00F5624C" w:rsidRPr="00B101C1" w:rsidRDefault="00F5624C" w:rsidP="00D93315">
            <w:pPr>
              <w:widowControl/>
              <w:rPr>
                <w:kern w:val="0"/>
                <w:sz w:val="18"/>
                <w:szCs w:val="18"/>
              </w:rPr>
            </w:pPr>
            <w:r w:rsidRPr="00B101C1">
              <w:rPr>
                <w:kern w:val="0"/>
                <w:sz w:val="18"/>
                <w:szCs w:val="18"/>
              </w:rPr>
              <w:t xml:space="preserve">　</w:t>
            </w:r>
            <w:r w:rsidRPr="00B101C1">
              <w:rPr>
                <w:rFonts w:ascii="宋体" w:hAnsi="宋体" w:cs="宋体" w:hint="eastAsia"/>
                <w:kern w:val="0"/>
                <w:sz w:val="18"/>
                <w:szCs w:val="18"/>
              </w:rPr>
              <w:t>（公章）</w:t>
            </w:r>
          </w:p>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r w:rsidRPr="00B101C1">
              <w:rPr>
                <w:rFonts w:ascii="宋体" w:hAnsi="宋体" w:hint="eastAsia"/>
                <w:kern w:val="0"/>
                <w:sz w:val="18"/>
                <w:szCs w:val="18"/>
              </w:rPr>
              <w:t>年  月  日</w:t>
            </w:r>
          </w:p>
          <w:p w:rsidR="00F5624C" w:rsidRPr="00B101C1" w:rsidRDefault="00F5624C" w:rsidP="00D93315">
            <w:pPr>
              <w:widowControl/>
              <w:jc w:val="center"/>
              <w:rPr>
                <w:rFonts w:ascii="宋体" w:hAnsi="宋体" w:cs="宋体"/>
                <w:kern w:val="0"/>
                <w:sz w:val="18"/>
                <w:szCs w:val="18"/>
              </w:rPr>
            </w:pPr>
          </w:p>
        </w:tc>
      </w:tr>
      <w:tr w:rsidR="00F5624C" w:rsidRPr="00B101C1" w:rsidTr="00D93315">
        <w:trPr>
          <w:trHeight w:val="20"/>
          <w:jc w:val="center"/>
        </w:trPr>
        <w:tc>
          <w:tcPr>
            <w:tcW w:w="5000" w:type="pct"/>
            <w:gridSpan w:val="33"/>
            <w:shd w:val="clear" w:color="auto" w:fill="auto"/>
            <w:vAlign w:val="center"/>
            <w:hideMark/>
          </w:tcPr>
          <w:p w:rsidR="00F5624C" w:rsidRPr="00B101C1" w:rsidRDefault="00F5624C" w:rsidP="00D93315">
            <w:pPr>
              <w:widowControl/>
              <w:rPr>
                <w:rFonts w:ascii="仿宋_GB2312" w:eastAsia="仿宋_GB2312" w:hAnsi="宋体" w:cs="宋体"/>
                <w:b/>
                <w:bCs/>
                <w:kern w:val="0"/>
                <w:sz w:val="18"/>
                <w:szCs w:val="18"/>
              </w:rPr>
            </w:pPr>
            <w:r w:rsidRPr="00B101C1">
              <w:rPr>
                <w:rFonts w:ascii="宋体" w:hAnsi="宋体" w:cs="宋体" w:hint="eastAsia"/>
                <w:b/>
                <w:bCs/>
                <w:kern w:val="0"/>
                <w:sz w:val="18"/>
                <w:szCs w:val="18"/>
              </w:rPr>
              <w:t>备案变更信息（变更备案时填写）</w:t>
            </w:r>
          </w:p>
        </w:tc>
      </w:tr>
      <w:tr w:rsidR="00F5624C" w:rsidRPr="00B101C1" w:rsidTr="00D93315">
        <w:trPr>
          <w:trHeight w:val="20"/>
          <w:jc w:val="center"/>
        </w:trPr>
        <w:tc>
          <w:tcPr>
            <w:tcW w:w="1257" w:type="pct"/>
            <w:gridSpan w:val="3"/>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序号</w:t>
            </w:r>
          </w:p>
        </w:tc>
        <w:tc>
          <w:tcPr>
            <w:tcW w:w="657" w:type="pct"/>
            <w:gridSpan w:val="4"/>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历次备案号</w:t>
            </w:r>
          </w:p>
        </w:tc>
        <w:tc>
          <w:tcPr>
            <w:tcW w:w="566" w:type="pct"/>
            <w:gridSpan w:val="3"/>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变更时间</w:t>
            </w:r>
          </w:p>
        </w:tc>
        <w:tc>
          <w:tcPr>
            <w:tcW w:w="810" w:type="pct"/>
            <w:gridSpan w:val="9"/>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变更内容</w:t>
            </w:r>
          </w:p>
        </w:tc>
        <w:tc>
          <w:tcPr>
            <w:tcW w:w="1710" w:type="pct"/>
            <w:gridSpan w:val="14"/>
            <w:shd w:val="clear" w:color="auto" w:fill="auto"/>
            <w:vAlign w:val="center"/>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变更原因概述</w:t>
            </w:r>
          </w:p>
        </w:tc>
      </w:tr>
      <w:tr w:rsidR="00F5624C" w:rsidRPr="00B101C1" w:rsidTr="00D93315">
        <w:trPr>
          <w:trHeight w:val="20"/>
          <w:jc w:val="center"/>
        </w:trPr>
        <w:tc>
          <w:tcPr>
            <w:tcW w:w="1257" w:type="pct"/>
            <w:gridSpan w:val="3"/>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 xml:space="preserve">　</w:t>
            </w:r>
          </w:p>
        </w:tc>
        <w:tc>
          <w:tcPr>
            <w:tcW w:w="657" w:type="pct"/>
            <w:gridSpan w:val="4"/>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 xml:space="preserve">　</w:t>
            </w:r>
          </w:p>
        </w:tc>
        <w:tc>
          <w:tcPr>
            <w:tcW w:w="566" w:type="pct"/>
            <w:gridSpan w:val="3"/>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 xml:space="preserve">　</w:t>
            </w:r>
          </w:p>
        </w:tc>
        <w:tc>
          <w:tcPr>
            <w:tcW w:w="810" w:type="pct"/>
            <w:gridSpan w:val="9"/>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 xml:space="preserve">　</w:t>
            </w:r>
          </w:p>
        </w:tc>
        <w:tc>
          <w:tcPr>
            <w:tcW w:w="1710" w:type="pct"/>
            <w:gridSpan w:val="14"/>
            <w:shd w:val="clear" w:color="auto" w:fill="auto"/>
            <w:vAlign w:val="center"/>
            <w:hideMark/>
          </w:tcPr>
          <w:p w:rsidR="00F5624C" w:rsidRPr="00B101C1" w:rsidRDefault="00F5624C" w:rsidP="00D93315">
            <w:pPr>
              <w:widowControl/>
              <w:jc w:val="center"/>
              <w:rPr>
                <w:rFonts w:ascii="宋体" w:hAnsi="宋体" w:cs="宋体"/>
                <w:b/>
                <w:bCs/>
                <w:kern w:val="0"/>
                <w:sz w:val="18"/>
                <w:szCs w:val="18"/>
              </w:rPr>
            </w:pPr>
            <w:r w:rsidRPr="00B101C1">
              <w:rPr>
                <w:rFonts w:ascii="宋体" w:hAnsi="宋体" w:cs="宋体" w:hint="eastAsia"/>
                <w:b/>
                <w:bCs/>
                <w:kern w:val="0"/>
                <w:sz w:val="18"/>
                <w:szCs w:val="18"/>
              </w:rPr>
              <w:t xml:space="preserve">　　</w:t>
            </w:r>
          </w:p>
        </w:tc>
      </w:tr>
      <w:tr w:rsidR="00F5624C" w:rsidRPr="00B101C1" w:rsidTr="00D93315">
        <w:trPr>
          <w:trHeight w:val="20"/>
          <w:jc w:val="center"/>
        </w:trPr>
        <w:tc>
          <w:tcPr>
            <w:tcW w:w="1257" w:type="pct"/>
            <w:gridSpan w:val="3"/>
            <w:shd w:val="clear" w:color="auto" w:fill="auto"/>
            <w:vAlign w:val="center"/>
            <w:hideMark/>
          </w:tcPr>
          <w:p w:rsidR="00F5624C" w:rsidRPr="00B101C1" w:rsidRDefault="00F5624C" w:rsidP="00D93315">
            <w:pPr>
              <w:widowControl/>
              <w:jc w:val="center"/>
              <w:rPr>
                <w:rFonts w:ascii="仿宋_GB2312" w:eastAsia="仿宋_GB2312" w:hAnsi="宋体" w:cs="宋体"/>
                <w:kern w:val="0"/>
                <w:sz w:val="18"/>
                <w:szCs w:val="18"/>
              </w:rPr>
            </w:pPr>
            <w:r w:rsidRPr="00B101C1">
              <w:rPr>
                <w:rFonts w:ascii="仿宋_GB2312" w:eastAsia="仿宋_GB2312" w:hAnsi="宋体" w:cs="宋体" w:hint="eastAsia"/>
                <w:kern w:val="0"/>
                <w:sz w:val="18"/>
                <w:szCs w:val="18"/>
              </w:rPr>
              <w:t xml:space="preserve">　</w:t>
            </w:r>
          </w:p>
        </w:tc>
        <w:tc>
          <w:tcPr>
            <w:tcW w:w="657" w:type="pct"/>
            <w:gridSpan w:val="4"/>
            <w:shd w:val="clear" w:color="auto" w:fill="auto"/>
            <w:vAlign w:val="center"/>
            <w:hideMark/>
          </w:tcPr>
          <w:p w:rsidR="00F5624C" w:rsidRPr="00B101C1" w:rsidRDefault="00F5624C" w:rsidP="00D93315">
            <w:pPr>
              <w:widowControl/>
              <w:jc w:val="center"/>
              <w:rPr>
                <w:rFonts w:ascii="仿宋_GB2312" w:eastAsia="仿宋_GB2312" w:hAnsi="宋体" w:cs="宋体"/>
                <w:kern w:val="0"/>
                <w:sz w:val="18"/>
                <w:szCs w:val="18"/>
              </w:rPr>
            </w:pPr>
            <w:r w:rsidRPr="00B101C1">
              <w:rPr>
                <w:rFonts w:ascii="仿宋_GB2312" w:eastAsia="仿宋_GB2312" w:hAnsi="宋体" w:cs="宋体" w:hint="eastAsia"/>
                <w:kern w:val="0"/>
                <w:sz w:val="18"/>
                <w:szCs w:val="18"/>
              </w:rPr>
              <w:t xml:space="preserve">　</w:t>
            </w:r>
          </w:p>
        </w:tc>
        <w:tc>
          <w:tcPr>
            <w:tcW w:w="566" w:type="pct"/>
            <w:gridSpan w:val="3"/>
            <w:shd w:val="clear" w:color="auto" w:fill="auto"/>
            <w:vAlign w:val="center"/>
            <w:hideMark/>
          </w:tcPr>
          <w:p w:rsidR="00F5624C" w:rsidRPr="00B101C1" w:rsidRDefault="00F5624C" w:rsidP="00D93315">
            <w:pPr>
              <w:widowControl/>
              <w:jc w:val="center"/>
              <w:rPr>
                <w:rFonts w:ascii="仿宋_GB2312" w:eastAsia="仿宋_GB2312" w:hAnsi="宋体" w:cs="宋体"/>
                <w:kern w:val="0"/>
                <w:sz w:val="18"/>
                <w:szCs w:val="18"/>
              </w:rPr>
            </w:pPr>
            <w:r w:rsidRPr="00B101C1">
              <w:rPr>
                <w:rFonts w:ascii="仿宋_GB2312" w:eastAsia="仿宋_GB2312" w:hAnsi="宋体" w:cs="宋体" w:hint="eastAsia"/>
                <w:kern w:val="0"/>
                <w:sz w:val="18"/>
                <w:szCs w:val="18"/>
              </w:rPr>
              <w:t xml:space="preserve">　</w:t>
            </w:r>
          </w:p>
        </w:tc>
        <w:tc>
          <w:tcPr>
            <w:tcW w:w="810" w:type="pct"/>
            <w:gridSpan w:val="9"/>
            <w:shd w:val="clear" w:color="auto" w:fill="auto"/>
            <w:vAlign w:val="center"/>
            <w:hideMark/>
          </w:tcPr>
          <w:p w:rsidR="00F5624C" w:rsidRPr="00B101C1" w:rsidRDefault="00F5624C" w:rsidP="00D93315">
            <w:pPr>
              <w:widowControl/>
              <w:jc w:val="center"/>
              <w:rPr>
                <w:rFonts w:ascii="仿宋_GB2312" w:eastAsia="仿宋_GB2312" w:hAnsi="宋体" w:cs="宋体"/>
                <w:kern w:val="0"/>
                <w:sz w:val="18"/>
                <w:szCs w:val="18"/>
              </w:rPr>
            </w:pPr>
            <w:r w:rsidRPr="00B101C1">
              <w:rPr>
                <w:rFonts w:ascii="仿宋_GB2312" w:eastAsia="仿宋_GB2312" w:hAnsi="宋体" w:cs="宋体" w:hint="eastAsia"/>
                <w:kern w:val="0"/>
                <w:sz w:val="18"/>
                <w:szCs w:val="18"/>
              </w:rPr>
              <w:t xml:space="preserve">　</w:t>
            </w:r>
          </w:p>
        </w:tc>
        <w:tc>
          <w:tcPr>
            <w:tcW w:w="1710" w:type="pct"/>
            <w:gridSpan w:val="14"/>
            <w:shd w:val="clear" w:color="auto" w:fill="auto"/>
            <w:vAlign w:val="center"/>
            <w:hideMark/>
          </w:tcPr>
          <w:p w:rsidR="00F5624C" w:rsidRPr="00B101C1" w:rsidRDefault="00F5624C" w:rsidP="00D93315">
            <w:pPr>
              <w:widowControl/>
              <w:jc w:val="center"/>
              <w:rPr>
                <w:rFonts w:ascii="仿宋_GB2312" w:eastAsia="仿宋_GB2312" w:hAnsi="宋体" w:cs="宋体"/>
                <w:b/>
                <w:bCs/>
                <w:kern w:val="0"/>
                <w:sz w:val="18"/>
                <w:szCs w:val="18"/>
              </w:rPr>
            </w:pPr>
            <w:r w:rsidRPr="00B101C1">
              <w:rPr>
                <w:rFonts w:ascii="仿宋_GB2312" w:eastAsia="仿宋_GB2312" w:hAnsi="宋体" w:cs="宋体" w:hint="eastAsia"/>
                <w:b/>
                <w:bCs/>
                <w:kern w:val="0"/>
                <w:sz w:val="18"/>
                <w:szCs w:val="18"/>
              </w:rPr>
              <w:t xml:space="preserve">　</w:t>
            </w:r>
          </w:p>
        </w:tc>
      </w:tr>
      <w:tr w:rsidR="00F5624C" w:rsidRPr="00B101C1" w:rsidTr="00D93315">
        <w:trPr>
          <w:trHeight w:val="20"/>
          <w:jc w:val="center"/>
        </w:trPr>
        <w:tc>
          <w:tcPr>
            <w:tcW w:w="1257" w:type="pct"/>
            <w:gridSpan w:val="3"/>
            <w:shd w:val="clear" w:color="auto" w:fill="auto"/>
            <w:vAlign w:val="center"/>
            <w:hideMark/>
          </w:tcPr>
          <w:p w:rsidR="00F5624C" w:rsidRPr="00B101C1" w:rsidRDefault="00F5624C" w:rsidP="00D93315">
            <w:pPr>
              <w:widowControl/>
              <w:jc w:val="center"/>
              <w:rPr>
                <w:rFonts w:ascii="仿宋_GB2312" w:eastAsia="仿宋_GB2312" w:hAnsi="宋体" w:cs="宋体"/>
                <w:kern w:val="0"/>
                <w:sz w:val="18"/>
                <w:szCs w:val="18"/>
              </w:rPr>
            </w:pPr>
            <w:r w:rsidRPr="00B101C1">
              <w:rPr>
                <w:rFonts w:ascii="仿宋_GB2312" w:eastAsia="仿宋_GB2312" w:hAnsi="宋体" w:cs="宋体" w:hint="eastAsia"/>
                <w:kern w:val="0"/>
                <w:sz w:val="18"/>
                <w:szCs w:val="18"/>
              </w:rPr>
              <w:t xml:space="preserve">　</w:t>
            </w:r>
          </w:p>
        </w:tc>
        <w:tc>
          <w:tcPr>
            <w:tcW w:w="657" w:type="pct"/>
            <w:gridSpan w:val="4"/>
            <w:shd w:val="clear" w:color="auto" w:fill="auto"/>
            <w:vAlign w:val="center"/>
            <w:hideMark/>
          </w:tcPr>
          <w:p w:rsidR="00F5624C" w:rsidRPr="00B101C1" w:rsidRDefault="00F5624C" w:rsidP="00D93315">
            <w:pPr>
              <w:widowControl/>
              <w:jc w:val="center"/>
              <w:rPr>
                <w:rFonts w:ascii="仿宋_GB2312" w:eastAsia="仿宋_GB2312" w:hAnsi="宋体" w:cs="宋体"/>
                <w:kern w:val="0"/>
                <w:sz w:val="18"/>
                <w:szCs w:val="18"/>
              </w:rPr>
            </w:pPr>
            <w:r w:rsidRPr="00B101C1">
              <w:rPr>
                <w:rFonts w:ascii="仿宋_GB2312" w:eastAsia="仿宋_GB2312" w:hAnsi="宋体" w:cs="宋体" w:hint="eastAsia"/>
                <w:kern w:val="0"/>
                <w:sz w:val="18"/>
                <w:szCs w:val="18"/>
              </w:rPr>
              <w:t xml:space="preserve">　</w:t>
            </w:r>
          </w:p>
        </w:tc>
        <w:tc>
          <w:tcPr>
            <w:tcW w:w="566" w:type="pct"/>
            <w:gridSpan w:val="3"/>
            <w:shd w:val="clear" w:color="auto" w:fill="auto"/>
            <w:vAlign w:val="center"/>
            <w:hideMark/>
          </w:tcPr>
          <w:p w:rsidR="00F5624C" w:rsidRPr="00B101C1" w:rsidRDefault="00F5624C" w:rsidP="00D93315">
            <w:pPr>
              <w:widowControl/>
              <w:jc w:val="center"/>
              <w:rPr>
                <w:rFonts w:ascii="仿宋_GB2312" w:eastAsia="仿宋_GB2312" w:hAnsi="宋体" w:cs="宋体"/>
                <w:kern w:val="0"/>
                <w:sz w:val="18"/>
                <w:szCs w:val="18"/>
              </w:rPr>
            </w:pPr>
            <w:r w:rsidRPr="00B101C1">
              <w:rPr>
                <w:rFonts w:ascii="仿宋_GB2312" w:eastAsia="仿宋_GB2312" w:hAnsi="宋体" w:cs="宋体" w:hint="eastAsia"/>
                <w:kern w:val="0"/>
                <w:sz w:val="18"/>
                <w:szCs w:val="18"/>
              </w:rPr>
              <w:t xml:space="preserve">　</w:t>
            </w:r>
          </w:p>
        </w:tc>
        <w:tc>
          <w:tcPr>
            <w:tcW w:w="810" w:type="pct"/>
            <w:gridSpan w:val="9"/>
            <w:shd w:val="clear" w:color="auto" w:fill="auto"/>
            <w:vAlign w:val="center"/>
            <w:hideMark/>
          </w:tcPr>
          <w:p w:rsidR="00F5624C" w:rsidRPr="00B101C1" w:rsidRDefault="00F5624C" w:rsidP="00D93315">
            <w:pPr>
              <w:widowControl/>
              <w:jc w:val="center"/>
              <w:rPr>
                <w:rFonts w:ascii="仿宋_GB2312" w:eastAsia="仿宋_GB2312" w:hAnsi="宋体" w:cs="宋体"/>
                <w:kern w:val="0"/>
                <w:sz w:val="18"/>
                <w:szCs w:val="18"/>
              </w:rPr>
            </w:pPr>
            <w:r w:rsidRPr="00B101C1">
              <w:rPr>
                <w:rFonts w:ascii="仿宋_GB2312" w:eastAsia="仿宋_GB2312" w:hAnsi="宋体" w:cs="宋体" w:hint="eastAsia"/>
                <w:kern w:val="0"/>
                <w:sz w:val="18"/>
                <w:szCs w:val="18"/>
              </w:rPr>
              <w:t xml:space="preserve">　</w:t>
            </w:r>
          </w:p>
        </w:tc>
        <w:tc>
          <w:tcPr>
            <w:tcW w:w="1710" w:type="pct"/>
            <w:gridSpan w:val="14"/>
            <w:shd w:val="clear" w:color="auto" w:fill="auto"/>
            <w:vAlign w:val="center"/>
            <w:hideMark/>
          </w:tcPr>
          <w:p w:rsidR="00F5624C" w:rsidRPr="00B101C1" w:rsidRDefault="00F5624C" w:rsidP="00D93315">
            <w:pPr>
              <w:widowControl/>
              <w:rPr>
                <w:rFonts w:ascii="仿宋_GB2312" w:eastAsia="仿宋_GB2312" w:hAnsi="宋体" w:cs="宋体"/>
                <w:b/>
                <w:bCs/>
                <w:kern w:val="0"/>
                <w:sz w:val="18"/>
                <w:szCs w:val="18"/>
              </w:rPr>
            </w:pPr>
            <w:r w:rsidRPr="00B101C1">
              <w:rPr>
                <w:rFonts w:ascii="仿宋_GB2312" w:eastAsia="仿宋_GB2312" w:hAnsi="宋体" w:cs="宋体" w:hint="eastAsia"/>
                <w:b/>
                <w:bCs/>
                <w:kern w:val="0"/>
                <w:sz w:val="18"/>
                <w:szCs w:val="18"/>
              </w:rPr>
              <w:t xml:space="preserve">　</w:t>
            </w:r>
          </w:p>
        </w:tc>
      </w:tr>
      <w:tr w:rsidR="00F5624C" w:rsidRPr="00B101C1" w:rsidTr="00D93315">
        <w:trPr>
          <w:trHeight w:val="20"/>
          <w:jc w:val="center"/>
        </w:trPr>
        <w:tc>
          <w:tcPr>
            <w:tcW w:w="5000" w:type="pct"/>
            <w:gridSpan w:val="33"/>
            <w:shd w:val="clear" w:color="auto" w:fill="auto"/>
            <w:vAlign w:val="center"/>
          </w:tcPr>
          <w:p w:rsidR="00F5624C" w:rsidRPr="00B101C1" w:rsidRDefault="00F5624C" w:rsidP="00D93315">
            <w:pPr>
              <w:widowControl/>
              <w:rPr>
                <w:rFonts w:ascii="仿宋_GB2312" w:eastAsia="仿宋_GB2312" w:hAnsi="宋体" w:cs="宋体"/>
                <w:b/>
                <w:bCs/>
                <w:kern w:val="0"/>
                <w:sz w:val="18"/>
                <w:szCs w:val="18"/>
              </w:rPr>
            </w:pPr>
            <w:r w:rsidRPr="00B101C1">
              <w:rPr>
                <w:rFonts w:ascii="宋体" w:hAnsi="宋体" w:cs="宋体" w:hint="eastAsia"/>
                <w:b/>
                <w:bCs/>
                <w:kern w:val="0"/>
                <w:sz w:val="18"/>
                <w:szCs w:val="18"/>
              </w:rPr>
              <w:t>年度报告信息（年度报告时填写）</w:t>
            </w:r>
          </w:p>
        </w:tc>
      </w:tr>
      <w:tr w:rsidR="00F5624C" w:rsidRPr="00B101C1" w:rsidTr="00D93315">
        <w:trPr>
          <w:trHeight w:val="20"/>
          <w:jc w:val="center"/>
        </w:trPr>
        <w:tc>
          <w:tcPr>
            <w:tcW w:w="2323" w:type="pct"/>
            <w:gridSpan w:val="9"/>
            <w:shd w:val="clear" w:color="auto" w:fill="auto"/>
            <w:vAlign w:val="center"/>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报告年度</w:t>
            </w:r>
          </w:p>
        </w:tc>
        <w:tc>
          <w:tcPr>
            <w:tcW w:w="2677" w:type="pct"/>
            <w:gridSpan w:val="24"/>
            <w:shd w:val="clear" w:color="auto" w:fill="auto"/>
            <w:vAlign w:val="center"/>
          </w:tcPr>
          <w:p w:rsidR="00F5624C" w:rsidRPr="00B101C1" w:rsidRDefault="00F5624C" w:rsidP="00D93315">
            <w:pPr>
              <w:widowControl/>
              <w:rPr>
                <w:rFonts w:ascii="宋体" w:hAnsi="宋体" w:cs="宋体"/>
                <w:kern w:val="0"/>
                <w:sz w:val="18"/>
                <w:szCs w:val="18"/>
              </w:rPr>
            </w:pPr>
            <w:r w:rsidRPr="00B101C1">
              <w:rPr>
                <w:rFonts w:ascii="宋体" w:hAnsi="宋体" w:cs="宋体"/>
                <w:kern w:val="0"/>
                <w:sz w:val="18"/>
                <w:szCs w:val="18"/>
              </w:rPr>
              <w:t xml:space="preserve">     年  月  日 </w:t>
            </w:r>
            <w:r w:rsidRPr="00B101C1">
              <w:rPr>
                <w:rFonts w:ascii="宋体" w:hAnsi="宋体" w:cs="宋体" w:hint="eastAsia"/>
                <w:kern w:val="0"/>
                <w:sz w:val="18"/>
                <w:szCs w:val="18"/>
              </w:rPr>
              <w:t xml:space="preserve">  至年月日</w:t>
            </w:r>
          </w:p>
        </w:tc>
      </w:tr>
      <w:tr w:rsidR="00F5624C" w:rsidRPr="00B101C1" w:rsidTr="00D93315">
        <w:trPr>
          <w:trHeight w:val="20"/>
          <w:jc w:val="center"/>
        </w:trPr>
        <w:tc>
          <w:tcPr>
            <w:tcW w:w="5000" w:type="pct"/>
            <w:gridSpan w:val="33"/>
            <w:shd w:val="clear" w:color="auto" w:fill="auto"/>
            <w:vAlign w:val="center"/>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配制的总批次数：</w:t>
            </w:r>
          </w:p>
        </w:tc>
      </w:tr>
      <w:tr w:rsidR="00F5624C" w:rsidRPr="00B101C1" w:rsidTr="00D93315">
        <w:trPr>
          <w:trHeight w:val="20"/>
          <w:jc w:val="center"/>
        </w:trPr>
        <w:tc>
          <w:tcPr>
            <w:tcW w:w="5000" w:type="pct"/>
            <w:gridSpan w:val="33"/>
            <w:shd w:val="clear" w:color="auto" w:fill="auto"/>
            <w:vAlign w:val="center"/>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内控药品标准全检不合格的批次数：</w:t>
            </w:r>
          </w:p>
        </w:tc>
      </w:tr>
      <w:tr w:rsidR="00F5624C" w:rsidRPr="00B101C1" w:rsidTr="00D93315">
        <w:trPr>
          <w:trHeight w:val="20"/>
          <w:jc w:val="center"/>
        </w:trPr>
        <w:tc>
          <w:tcPr>
            <w:tcW w:w="5000" w:type="pct"/>
            <w:gridSpan w:val="33"/>
            <w:shd w:val="clear" w:color="auto" w:fill="auto"/>
            <w:vAlign w:val="center"/>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使用数量：</w:t>
            </w:r>
          </w:p>
        </w:tc>
      </w:tr>
      <w:tr w:rsidR="00F5624C" w:rsidRPr="00B101C1" w:rsidTr="00D93315">
        <w:trPr>
          <w:trHeight w:val="20"/>
          <w:jc w:val="center"/>
        </w:trPr>
        <w:tc>
          <w:tcPr>
            <w:tcW w:w="1257" w:type="pct"/>
            <w:gridSpan w:val="3"/>
            <w:vMerge w:val="restart"/>
            <w:shd w:val="clear" w:color="auto" w:fill="auto"/>
            <w:vAlign w:val="center"/>
          </w:tcPr>
          <w:p w:rsidR="00F5624C" w:rsidRPr="00B101C1" w:rsidRDefault="00F5624C" w:rsidP="00D93315">
            <w:pPr>
              <w:widowControl/>
              <w:jc w:val="center"/>
              <w:rPr>
                <w:rFonts w:ascii="仿宋_GB2312" w:eastAsia="仿宋_GB2312" w:hAnsi="宋体" w:cs="宋体"/>
                <w:kern w:val="0"/>
                <w:sz w:val="18"/>
                <w:szCs w:val="18"/>
              </w:rPr>
            </w:pPr>
            <w:r w:rsidRPr="00B101C1">
              <w:rPr>
                <w:rFonts w:ascii="宋体" w:hAnsi="宋体" w:cs="宋体" w:hint="eastAsia"/>
                <w:kern w:val="0"/>
                <w:sz w:val="18"/>
                <w:szCs w:val="18"/>
              </w:rPr>
              <w:t>变更情形汇总</w:t>
            </w:r>
          </w:p>
        </w:tc>
        <w:tc>
          <w:tcPr>
            <w:tcW w:w="1223" w:type="pct"/>
            <w:gridSpan w:val="7"/>
            <w:shd w:val="clear" w:color="auto" w:fill="auto"/>
            <w:vAlign w:val="center"/>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变更内容</w:t>
            </w:r>
          </w:p>
        </w:tc>
        <w:tc>
          <w:tcPr>
            <w:tcW w:w="972" w:type="pct"/>
            <w:gridSpan w:val="10"/>
            <w:shd w:val="clear" w:color="auto" w:fill="auto"/>
            <w:vAlign w:val="center"/>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变更时间</w:t>
            </w:r>
          </w:p>
        </w:tc>
        <w:tc>
          <w:tcPr>
            <w:tcW w:w="1548" w:type="pct"/>
            <w:gridSpan w:val="13"/>
            <w:shd w:val="clear" w:color="auto" w:fill="auto"/>
            <w:vAlign w:val="center"/>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对应的备案号</w:t>
            </w:r>
          </w:p>
        </w:tc>
      </w:tr>
      <w:tr w:rsidR="00F5624C" w:rsidRPr="00B101C1" w:rsidTr="00D93315">
        <w:trPr>
          <w:trHeight w:val="20"/>
          <w:jc w:val="center"/>
        </w:trPr>
        <w:tc>
          <w:tcPr>
            <w:tcW w:w="1257" w:type="pct"/>
            <w:gridSpan w:val="3"/>
            <w:vMerge/>
            <w:shd w:val="clear" w:color="auto" w:fill="auto"/>
            <w:vAlign w:val="center"/>
          </w:tcPr>
          <w:p w:rsidR="00F5624C" w:rsidRPr="00B101C1" w:rsidRDefault="00F5624C" w:rsidP="00D93315">
            <w:pPr>
              <w:widowControl/>
              <w:jc w:val="center"/>
              <w:rPr>
                <w:rFonts w:ascii="仿宋_GB2312" w:eastAsia="仿宋_GB2312" w:hAnsi="宋体" w:cs="宋体"/>
                <w:kern w:val="0"/>
                <w:sz w:val="18"/>
                <w:szCs w:val="18"/>
              </w:rPr>
            </w:pPr>
          </w:p>
        </w:tc>
        <w:tc>
          <w:tcPr>
            <w:tcW w:w="1223" w:type="pct"/>
            <w:gridSpan w:val="7"/>
            <w:shd w:val="clear" w:color="auto" w:fill="auto"/>
            <w:vAlign w:val="center"/>
          </w:tcPr>
          <w:p w:rsidR="00F5624C" w:rsidRPr="00B101C1" w:rsidRDefault="00F5624C" w:rsidP="00D93315">
            <w:pPr>
              <w:widowControl/>
              <w:jc w:val="center"/>
              <w:rPr>
                <w:rFonts w:ascii="仿宋_GB2312" w:eastAsia="仿宋_GB2312" w:hAnsi="宋体" w:cs="宋体"/>
                <w:kern w:val="0"/>
                <w:sz w:val="18"/>
                <w:szCs w:val="18"/>
              </w:rPr>
            </w:pPr>
          </w:p>
        </w:tc>
        <w:tc>
          <w:tcPr>
            <w:tcW w:w="972" w:type="pct"/>
            <w:gridSpan w:val="10"/>
            <w:shd w:val="clear" w:color="auto" w:fill="auto"/>
            <w:vAlign w:val="center"/>
          </w:tcPr>
          <w:p w:rsidR="00F5624C" w:rsidRPr="00B101C1" w:rsidRDefault="00F5624C" w:rsidP="00D93315">
            <w:pPr>
              <w:widowControl/>
              <w:jc w:val="center"/>
              <w:rPr>
                <w:rFonts w:ascii="仿宋_GB2312" w:eastAsia="仿宋_GB2312" w:hAnsi="宋体" w:cs="宋体"/>
                <w:kern w:val="0"/>
                <w:sz w:val="18"/>
                <w:szCs w:val="18"/>
              </w:rPr>
            </w:pPr>
          </w:p>
        </w:tc>
        <w:tc>
          <w:tcPr>
            <w:tcW w:w="1548" w:type="pct"/>
            <w:gridSpan w:val="13"/>
            <w:shd w:val="clear" w:color="auto" w:fill="auto"/>
            <w:vAlign w:val="center"/>
          </w:tcPr>
          <w:p w:rsidR="00F5624C" w:rsidRPr="00B101C1" w:rsidRDefault="00F5624C" w:rsidP="00D93315">
            <w:pPr>
              <w:widowControl/>
              <w:rPr>
                <w:rFonts w:ascii="仿宋_GB2312" w:eastAsia="仿宋_GB2312" w:hAnsi="宋体" w:cs="宋体"/>
                <w:b/>
                <w:bCs/>
                <w:kern w:val="0"/>
                <w:sz w:val="18"/>
                <w:szCs w:val="18"/>
              </w:rPr>
            </w:pPr>
          </w:p>
        </w:tc>
      </w:tr>
      <w:tr w:rsidR="00F5624C" w:rsidRPr="00B101C1" w:rsidTr="00D93315">
        <w:trPr>
          <w:trHeight w:val="20"/>
          <w:jc w:val="center"/>
        </w:trPr>
        <w:tc>
          <w:tcPr>
            <w:tcW w:w="1257" w:type="pct"/>
            <w:gridSpan w:val="3"/>
            <w:vMerge/>
            <w:shd w:val="clear" w:color="auto" w:fill="auto"/>
            <w:vAlign w:val="center"/>
          </w:tcPr>
          <w:p w:rsidR="00F5624C" w:rsidRPr="00B101C1" w:rsidRDefault="00F5624C" w:rsidP="00D93315">
            <w:pPr>
              <w:widowControl/>
              <w:jc w:val="center"/>
              <w:rPr>
                <w:rFonts w:ascii="仿宋_GB2312" w:eastAsia="仿宋_GB2312" w:hAnsi="宋体" w:cs="宋体"/>
                <w:kern w:val="0"/>
                <w:sz w:val="18"/>
                <w:szCs w:val="18"/>
              </w:rPr>
            </w:pPr>
          </w:p>
        </w:tc>
        <w:tc>
          <w:tcPr>
            <w:tcW w:w="1223" w:type="pct"/>
            <w:gridSpan w:val="7"/>
            <w:shd w:val="clear" w:color="auto" w:fill="auto"/>
            <w:vAlign w:val="center"/>
          </w:tcPr>
          <w:p w:rsidR="00F5624C" w:rsidRPr="00B101C1" w:rsidRDefault="00F5624C" w:rsidP="00D93315">
            <w:pPr>
              <w:widowControl/>
              <w:jc w:val="center"/>
              <w:rPr>
                <w:rFonts w:ascii="仿宋_GB2312" w:eastAsia="仿宋_GB2312" w:hAnsi="宋体" w:cs="宋体"/>
                <w:kern w:val="0"/>
                <w:sz w:val="18"/>
                <w:szCs w:val="18"/>
              </w:rPr>
            </w:pPr>
          </w:p>
        </w:tc>
        <w:tc>
          <w:tcPr>
            <w:tcW w:w="972" w:type="pct"/>
            <w:gridSpan w:val="10"/>
            <w:shd w:val="clear" w:color="auto" w:fill="auto"/>
            <w:vAlign w:val="center"/>
          </w:tcPr>
          <w:p w:rsidR="00F5624C" w:rsidRPr="00B101C1" w:rsidRDefault="00F5624C" w:rsidP="00D93315">
            <w:pPr>
              <w:widowControl/>
              <w:jc w:val="center"/>
              <w:rPr>
                <w:rFonts w:ascii="仿宋_GB2312" w:eastAsia="仿宋_GB2312" w:hAnsi="宋体" w:cs="宋体"/>
                <w:kern w:val="0"/>
                <w:sz w:val="18"/>
                <w:szCs w:val="18"/>
              </w:rPr>
            </w:pPr>
          </w:p>
        </w:tc>
        <w:tc>
          <w:tcPr>
            <w:tcW w:w="1548" w:type="pct"/>
            <w:gridSpan w:val="13"/>
            <w:shd w:val="clear" w:color="auto" w:fill="auto"/>
            <w:vAlign w:val="center"/>
          </w:tcPr>
          <w:p w:rsidR="00F5624C" w:rsidRPr="00B101C1" w:rsidRDefault="00F5624C" w:rsidP="00D93315">
            <w:pPr>
              <w:widowControl/>
              <w:rPr>
                <w:rFonts w:ascii="仿宋_GB2312" w:eastAsia="仿宋_GB2312" w:hAnsi="宋体" w:cs="宋体"/>
                <w:b/>
                <w:bCs/>
                <w:kern w:val="0"/>
                <w:sz w:val="18"/>
                <w:szCs w:val="18"/>
              </w:rPr>
            </w:pPr>
          </w:p>
        </w:tc>
      </w:tr>
      <w:tr w:rsidR="00F5624C" w:rsidRPr="00B101C1" w:rsidTr="00D93315">
        <w:trPr>
          <w:trHeight w:val="20"/>
          <w:jc w:val="center"/>
        </w:trPr>
        <w:tc>
          <w:tcPr>
            <w:tcW w:w="1257" w:type="pct"/>
            <w:gridSpan w:val="3"/>
            <w:vMerge/>
            <w:shd w:val="clear" w:color="auto" w:fill="auto"/>
            <w:vAlign w:val="center"/>
          </w:tcPr>
          <w:p w:rsidR="00F5624C" w:rsidRPr="00B101C1" w:rsidRDefault="00F5624C" w:rsidP="00D93315">
            <w:pPr>
              <w:widowControl/>
              <w:jc w:val="center"/>
              <w:rPr>
                <w:rFonts w:ascii="仿宋_GB2312" w:eastAsia="仿宋_GB2312" w:hAnsi="宋体" w:cs="宋体"/>
                <w:kern w:val="0"/>
                <w:sz w:val="18"/>
                <w:szCs w:val="18"/>
              </w:rPr>
            </w:pPr>
          </w:p>
        </w:tc>
        <w:tc>
          <w:tcPr>
            <w:tcW w:w="1223" w:type="pct"/>
            <w:gridSpan w:val="7"/>
            <w:shd w:val="clear" w:color="auto" w:fill="auto"/>
            <w:vAlign w:val="center"/>
          </w:tcPr>
          <w:p w:rsidR="00F5624C" w:rsidRPr="00B101C1" w:rsidRDefault="00F5624C" w:rsidP="00D93315">
            <w:pPr>
              <w:widowControl/>
              <w:jc w:val="center"/>
              <w:rPr>
                <w:rFonts w:ascii="仿宋_GB2312" w:eastAsia="仿宋_GB2312" w:hAnsi="宋体" w:cs="宋体"/>
                <w:kern w:val="0"/>
                <w:sz w:val="18"/>
                <w:szCs w:val="18"/>
              </w:rPr>
            </w:pPr>
          </w:p>
        </w:tc>
        <w:tc>
          <w:tcPr>
            <w:tcW w:w="972" w:type="pct"/>
            <w:gridSpan w:val="10"/>
            <w:shd w:val="clear" w:color="auto" w:fill="auto"/>
            <w:vAlign w:val="center"/>
          </w:tcPr>
          <w:p w:rsidR="00F5624C" w:rsidRPr="00B101C1" w:rsidRDefault="00F5624C" w:rsidP="00D93315">
            <w:pPr>
              <w:widowControl/>
              <w:jc w:val="center"/>
              <w:rPr>
                <w:rFonts w:ascii="仿宋_GB2312" w:eastAsia="仿宋_GB2312" w:hAnsi="宋体" w:cs="宋体"/>
                <w:kern w:val="0"/>
                <w:sz w:val="18"/>
                <w:szCs w:val="18"/>
              </w:rPr>
            </w:pPr>
          </w:p>
        </w:tc>
        <w:tc>
          <w:tcPr>
            <w:tcW w:w="1548" w:type="pct"/>
            <w:gridSpan w:val="13"/>
            <w:shd w:val="clear" w:color="auto" w:fill="auto"/>
            <w:vAlign w:val="center"/>
          </w:tcPr>
          <w:p w:rsidR="00F5624C" w:rsidRPr="00B101C1" w:rsidRDefault="00F5624C" w:rsidP="00D93315">
            <w:pPr>
              <w:widowControl/>
              <w:rPr>
                <w:rFonts w:ascii="仿宋_GB2312" w:eastAsia="仿宋_GB2312" w:hAnsi="宋体" w:cs="宋体"/>
                <w:b/>
                <w:bCs/>
                <w:kern w:val="0"/>
                <w:sz w:val="18"/>
                <w:szCs w:val="18"/>
              </w:rPr>
            </w:pPr>
          </w:p>
        </w:tc>
      </w:tr>
      <w:tr w:rsidR="00F5624C" w:rsidRPr="00B101C1" w:rsidTr="00D93315">
        <w:trPr>
          <w:trHeight w:val="20"/>
          <w:jc w:val="center"/>
        </w:trPr>
        <w:tc>
          <w:tcPr>
            <w:tcW w:w="1257" w:type="pct"/>
            <w:gridSpan w:val="3"/>
            <w:vMerge w:val="restart"/>
            <w:shd w:val="clear" w:color="auto" w:fill="auto"/>
            <w:vAlign w:val="center"/>
            <w:hideMark/>
          </w:tcPr>
          <w:p w:rsidR="00F5624C" w:rsidRPr="00B101C1" w:rsidRDefault="00F5624C" w:rsidP="00D93315">
            <w:pPr>
              <w:widowControl/>
              <w:rPr>
                <w:rFonts w:ascii="仿宋_GB2312" w:eastAsia="仿宋_GB2312" w:hAnsi="宋体" w:cs="宋体"/>
                <w:kern w:val="0"/>
                <w:sz w:val="18"/>
                <w:szCs w:val="18"/>
              </w:rPr>
            </w:pPr>
            <w:r w:rsidRPr="00B101C1">
              <w:rPr>
                <w:rFonts w:ascii="宋体" w:hAnsi="宋体" w:cs="宋体" w:hint="eastAsia"/>
                <w:b/>
                <w:bCs/>
                <w:kern w:val="0"/>
                <w:sz w:val="18"/>
                <w:szCs w:val="18"/>
              </w:rPr>
              <w:lastRenderedPageBreak/>
              <w:t>不良反应监测情况</w:t>
            </w:r>
          </w:p>
        </w:tc>
        <w:tc>
          <w:tcPr>
            <w:tcW w:w="657" w:type="pct"/>
            <w:gridSpan w:val="4"/>
            <w:vMerge w:val="restart"/>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 xml:space="preserve">不良事件/反应报告         </w:t>
            </w:r>
          </w:p>
        </w:tc>
        <w:tc>
          <w:tcPr>
            <w:tcW w:w="566" w:type="pct"/>
            <w:gridSpan w:val="3"/>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 xml:space="preserve">□有     </w:t>
            </w:r>
          </w:p>
        </w:tc>
        <w:tc>
          <w:tcPr>
            <w:tcW w:w="2520" w:type="pct"/>
            <w:gridSpan w:val="2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报告例数：</w:t>
            </w:r>
          </w:p>
        </w:tc>
      </w:tr>
      <w:tr w:rsidR="00F5624C" w:rsidRPr="00B101C1" w:rsidTr="00D93315">
        <w:trPr>
          <w:trHeight w:val="20"/>
          <w:jc w:val="center"/>
        </w:trPr>
        <w:tc>
          <w:tcPr>
            <w:tcW w:w="1257" w:type="pct"/>
            <w:gridSpan w:val="3"/>
            <w:vMerge/>
            <w:shd w:val="clear" w:color="auto" w:fill="auto"/>
            <w:vAlign w:val="center"/>
            <w:hideMark/>
          </w:tcPr>
          <w:p w:rsidR="00F5624C" w:rsidRPr="00B101C1" w:rsidRDefault="00F5624C" w:rsidP="00D93315">
            <w:pPr>
              <w:rPr>
                <w:rFonts w:ascii="仿宋_GB2312" w:eastAsia="仿宋_GB2312" w:hAnsi="宋体" w:cs="宋体"/>
                <w:kern w:val="0"/>
                <w:sz w:val="18"/>
                <w:szCs w:val="18"/>
              </w:rPr>
            </w:pPr>
          </w:p>
        </w:tc>
        <w:tc>
          <w:tcPr>
            <w:tcW w:w="657" w:type="pct"/>
            <w:gridSpan w:val="4"/>
            <w:vMerge/>
            <w:shd w:val="clear" w:color="auto" w:fill="auto"/>
            <w:vAlign w:val="center"/>
            <w:hideMark/>
          </w:tcPr>
          <w:p w:rsidR="00F5624C" w:rsidRPr="00B101C1" w:rsidRDefault="00F5624C" w:rsidP="00D93315">
            <w:pPr>
              <w:widowControl/>
              <w:rPr>
                <w:rFonts w:ascii="仿宋_GB2312" w:eastAsia="仿宋_GB2312" w:hAnsi="宋体" w:cs="宋体"/>
                <w:kern w:val="0"/>
                <w:sz w:val="18"/>
                <w:szCs w:val="18"/>
              </w:rPr>
            </w:pPr>
          </w:p>
        </w:tc>
        <w:tc>
          <w:tcPr>
            <w:tcW w:w="3086" w:type="pct"/>
            <w:gridSpan w:val="26"/>
            <w:shd w:val="clear" w:color="auto" w:fill="auto"/>
            <w:vAlign w:val="center"/>
            <w:hideMark/>
          </w:tcPr>
          <w:p w:rsidR="00F5624C" w:rsidRPr="00B101C1" w:rsidRDefault="00F5624C" w:rsidP="00D93315">
            <w:pPr>
              <w:widowControl/>
              <w:rPr>
                <w:rFonts w:ascii="仿宋_GB2312" w:eastAsia="仿宋_GB2312" w:hAnsi="宋体" w:cs="宋体"/>
                <w:kern w:val="0"/>
                <w:sz w:val="18"/>
                <w:szCs w:val="18"/>
              </w:rPr>
            </w:pPr>
            <w:r w:rsidRPr="00B101C1">
              <w:rPr>
                <w:rFonts w:ascii="宋体" w:hAnsi="宋体" w:cs="宋体" w:hint="eastAsia"/>
                <w:kern w:val="0"/>
                <w:sz w:val="18"/>
                <w:szCs w:val="18"/>
              </w:rPr>
              <w:t>□无</w:t>
            </w:r>
          </w:p>
        </w:tc>
      </w:tr>
      <w:tr w:rsidR="00F5624C" w:rsidRPr="00B101C1" w:rsidTr="00D93315">
        <w:trPr>
          <w:trHeight w:val="20"/>
          <w:jc w:val="center"/>
        </w:trPr>
        <w:tc>
          <w:tcPr>
            <w:tcW w:w="1257" w:type="pct"/>
            <w:gridSpan w:val="3"/>
            <w:vMerge/>
            <w:shd w:val="clear" w:color="auto" w:fill="auto"/>
            <w:vAlign w:val="center"/>
            <w:hideMark/>
          </w:tcPr>
          <w:p w:rsidR="00F5624C" w:rsidRPr="00B101C1" w:rsidRDefault="00F5624C" w:rsidP="00D93315">
            <w:pPr>
              <w:rPr>
                <w:rFonts w:ascii="仿宋_GB2312" w:eastAsia="仿宋_GB2312" w:hAnsi="宋体" w:cs="宋体"/>
                <w:kern w:val="0"/>
                <w:sz w:val="18"/>
                <w:szCs w:val="18"/>
              </w:rPr>
            </w:pPr>
          </w:p>
        </w:tc>
        <w:tc>
          <w:tcPr>
            <w:tcW w:w="657" w:type="pct"/>
            <w:gridSpan w:val="4"/>
            <w:vMerge w:val="restart"/>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 xml:space="preserve">风险控制主要措施          </w:t>
            </w:r>
          </w:p>
        </w:tc>
        <w:tc>
          <w:tcPr>
            <w:tcW w:w="409" w:type="pct"/>
            <w:gridSpan w:val="2"/>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□有   </w:t>
            </w:r>
          </w:p>
        </w:tc>
        <w:tc>
          <w:tcPr>
            <w:tcW w:w="2677" w:type="pct"/>
            <w:gridSpan w:val="24"/>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主要措施：　</w:t>
            </w:r>
          </w:p>
        </w:tc>
      </w:tr>
      <w:tr w:rsidR="00F5624C" w:rsidRPr="00B101C1" w:rsidTr="00D93315">
        <w:trPr>
          <w:trHeight w:val="20"/>
          <w:jc w:val="center"/>
        </w:trPr>
        <w:tc>
          <w:tcPr>
            <w:tcW w:w="1257" w:type="pct"/>
            <w:gridSpan w:val="3"/>
            <w:vMerge/>
            <w:shd w:val="clear" w:color="auto" w:fill="auto"/>
            <w:vAlign w:val="center"/>
            <w:hideMark/>
          </w:tcPr>
          <w:p w:rsidR="00F5624C" w:rsidRPr="00B101C1" w:rsidRDefault="00F5624C" w:rsidP="00D93315">
            <w:pPr>
              <w:widowControl/>
              <w:rPr>
                <w:rFonts w:ascii="仿宋_GB2312" w:eastAsia="仿宋_GB2312" w:hAnsi="宋体" w:cs="宋体"/>
                <w:kern w:val="0"/>
                <w:sz w:val="18"/>
                <w:szCs w:val="18"/>
              </w:rPr>
            </w:pPr>
          </w:p>
        </w:tc>
        <w:tc>
          <w:tcPr>
            <w:tcW w:w="657" w:type="pct"/>
            <w:gridSpan w:val="4"/>
            <w:vMerge/>
            <w:shd w:val="clear" w:color="auto" w:fill="auto"/>
            <w:vAlign w:val="center"/>
            <w:hideMark/>
          </w:tcPr>
          <w:p w:rsidR="00F5624C" w:rsidRPr="00B101C1" w:rsidRDefault="00F5624C" w:rsidP="00D93315">
            <w:pPr>
              <w:widowControl/>
              <w:jc w:val="center"/>
              <w:rPr>
                <w:rFonts w:ascii="宋体" w:hAnsi="宋体" w:cs="宋体"/>
                <w:kern w:val="0"/>
                <w:sz w:val="18"/>
                <w:szCs w:val="18"/>
              </w:rPr>
            </w:pPr>
          </w:p>
        </w:tc>
        <w:tc>
          <w:tcPr>
            <w:tcW w:w="3086" w:type="pct"/>
            <w:gridSpan w:val="26"/>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□无</w:t>
            </w:r>
          </w:p>
        </w:tc>
      </w:tr>
      <w:tr w:rsidR="00F5624C" w:rsidRPr="00B101C1" w:rsidTr="00D93315">
        <w:trPr>
          <w:trHeight w:val="20"/>
          <w:jc w:val="center"/>
        </w:trPr>
        <w:tc>
          <w:tcPr>
            <w:tcW w:w="3131" w:type="pct"/>
            <w:gridSpan w:val="17"/>
            <w:shd w:val="clear" w:color="auto" w:fill="auto"/>
            <w:vAlign w:val="center"/>
            <w:hideMark/>
          </w:tcPr>
          <w:p w:rsidR="00F5624C" w:rsidRPr="00B101C1" w:rsidRDefault="00F5624C" w:rsidP="00D93315">
            <w:pPr>
              <w:widowControl/>
              <w:rPr>
                <w:rFonts w:ascii="仿宋_GB2312" w:eastAsia="仿宋_GB2312" w:hAnsi="宋体" w:cs="宋体"/>
                <w:kern w:val="0"/>
                <w:sz w:val="18"/>
                <w:szCs w:val="18"/>
              </w:rPr>
            </w:pPr>
            <w:r w:rsidRPr="00B101C1">
              <w:rPr>
                <w:rFonts w:ascii="宋体" w:hAnsi="宋体" w:cs="宋体" w:hint="eastAsia"/>
                <w:b/>
                <w:bCs/>
                <w:kern w:val="0"/>
                <w:sz w:val="18"/>
                <w:szCs w:val="18"/>
              </w:rPr>
              <w:t>备案资料</w:t>
            </w:r>
          </w:p>
        </w:tc>
        <w:tc>
          <w:tcPr>
            <w:tcW w:w="403"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有</w:t>
            </w:r>
          </w:p>
        </w:tc>
        <w:tc>
          <w:tcPr>
            <w:tcW w:w="323"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无</w:t>
            </w:r>
          </w:p>
        </w:tc>
        <w:tc>
          <w:tcPr>
            <w:tcW w:w="405"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无需</w:t>
            </w:r>
          </w:p>
        </w:tc>
        <w:tc>
          <w:tcPr>
            <w:tcW w:w="736" w:type="pct"/>
            <w:gridSpan w:val="3"/>
            <w:shd w:val="clear" w:color="auto" w:fill="auto"/>
            <w:vAlign w:val="center"/>
            <w:hideMark/>
          </w:tcPr>
          <w:p w:rsidR="00F5624C" w:rsidRPr="00B101C1" w:rsidRDefault="00F5624C" w:rsidP="00D93315">
            <w:pPr>
              <w:widowControl/>
              <w:ind w:firstLineChars="100" w:firstLine="180"/>
              <w:rPr>
                <w:rFonts w:ascii="宋体" w:hAnsi="宋体" w:cs="宋体"/>
                <w:kern w:val="0"/>
                <w:sz w:val="18"/>
                <w:szCs w:val="18"/>
              </w:rPr>
            </w:pPr>
            <w:r w:rsidRPr="00B101C1">
              <w:rPr>
                <w:rFonts w:ascii="宋体" w:hAnsi="宋体" w:cs="宋体" w:hint="eastAsia"/>
                <w:kern w:val="0"/>
                <w:sz w:val="18"/>
                <w:szCs w:val="18"/>
              </w:rPr>
              <w:t>备注</w:t>
            </w:r>
          </w:p>
        </w:tc>
      </w:tr>
      <w:tr w:rsidR="00F5624C" w:rsidRPr="00B101C1" w:rsidTr="00D93315">
        <w:trPr>
          <w:trHeight w:hRule="exact" w:val="340"/>
          <w:jc w:val="center"/>
        </w:trPr>
        <w:tc>
          <w:tcPr>
            <w:tcW w:w="3131" w:type="pct"/>
            <w:gridSpan w:val="1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□《医疗机构</w:t>
            </w:r>
            <w:r w:rsidRPr="002B7BC7">
              <w:rPr>
                <w:rFonts w:ascii="宋体" w:hAnsi="宋体" w:cs="宋体" w:hint="eastAsia"/>
                <w:kern w:val="0"/>
                <w:sz w:val="18"/>
                <w:szCs w:val="18"/>
              </w:rPr>
              <w:t>应用传统工艺配制</w:t>
            </w:r>
            <w:r w:rsidRPr="00B101C1">
              <w:rPr>
                <w:rFonts w:ascii="宋体" w:hAnsi="宋体" w:cs="宋体" w:hint="eastAsia"/>
                <w:kern w:val="0"/>
                <w:sz w:val="18"/>
                <w:szCs w:val="18"/>
              </w:rPr>
              <w:t>中药</w:t>
            </w:r>
            <w:r w:rsidRPr="00B101C1">
              <w:rPr>
                <w:rFonts w:ascii="宋体" w:hAnsi="宋体" w:cs="宋体"/>
                <w:kern w:val="0"/>
                <w:sz w:val="18"/>
                <w:szCs w:val="18"/>
              </w:rPr>
              <w:t>制剂</w:t>
            </w:r>
            <w:r w:rsidRPr="00B101C1">
              <w:rPr>
                <w:rFonts w:ascii="宋体" w:hAnsi="宋体" w:cs="宋体" w:hint="eastAsia"/>
                <w:kern w:val="0"/>
                <w:sz w:val="18"/>
                <w:szCs w:val="18"/>
              </w:rPr>
              <w:t>备案表》原件</w:t>
            </w:r>
          </w:p>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3"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323"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5"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736"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hRule="exact" w:val="340"/>
          <w:jc w:val="center"/>
        </w:trPr>
        <w:tc>
          <w:tcPr>
            <w:tcW w:w="3131" w:type="pct"/>
            <w:gridSpan w:val="1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w:t>
            </w:r>
            <w:r w:rsidRPr="00B101C1">
              <w:rPr>
                <w:rFonts w:ascii="宋体" w:hAnsi="宋体" w:cs="宋体"/>
                <w:kern w:val="0"/>
                <w:sz w:val="18"/>
                <w:szCs w:val="18"/>
              </w:rPr>
              <w:t>制剂名称及命名依据</w:t>
            </w:r>
          </w:p>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3"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323"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5"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736"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hRule="exact" w:val="340"/>
          <w:jc w:val="center"/>
        </w:trPr>
        <w:tc>
          <w:tcPr>
            <w:tcW w:w="3131" w:type="pct"/>
            <w:gridSpan w:val="1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w:t>
            </w:r>
            <w:r w:rsidRPr="00B101C1">
              <w:rPr>
                <w:rFonts w:ascii="宋体" w:hAnsi="宋体" w:cs="宋体"/>
                <w:kern w:val="0"/>
                <w:sz w:val="18"/>
                <w:szCs w:val="18"/>
              </w:rPr>
              <w:t>立题目的</w:t>
            </w:r>
            <w:r w:rsidRPr="00B101C1">
              <w:rPr>
                <w:rFonts w:ascii="宋体" w:hAnsi="宋体" w:cs="宋体" w:hint="eastAsia"/>
                <w:kern w:val="0"/>
                <w:sz w:val="18"/>
                <w:szCs w:val="18"/>
              </w:rPr>
              <w:t>、同</w:t>
            </w:r>
            <w:r w:rsidRPr="00B101C1">
              <w:rPr>
                <w:rFonts w:ascii="宋体" w:hAnsi="宋体" w:cs="宋体"/>
                <w:kern w:val="0"/>
                <w:sz w:val="18"/>
                <w:szCs w:val="18"/>
              </w:rPr>
              <w:t>品种</w:t>
            </w:r>
            <w:r w:rsidRPr="00B101C1">
              <w:rPr>
                <w:rFonts w:ascii="宋体" w:hAnsi="宋体" w:cs="宋体" w:hint="eastAsia"/>
                <w:kern w:val="0"/>
                <w:sz w:val="18"/>
                <w:szCs w:val="18"/>
              </w:rPr>
              <w:t>及其他剂型中药制剂</w:t>
            </w:r>
            <w:r w:rsidRPr="00B101C1">
              <w:rPr>
                <w:rFonts w:ascii="宋体" w:hAnsi="宋体" w:cs="宋体"/>
                <w:kern w:val="0"/>
                <w:sz w:val="18"/>
                <w:szCs w:val="18"/>
              </w:rPr>
              <w:t>的市场供应情况</w:t>
            </w:r>
          </w:p>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3"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323"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5"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736"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hRule="exact" w:val="340"/>
          <w:jc w:val="center"/>
        </w:trPr>
        <w:tc>
          <w:tcPr>
            <w:tcW w:w="3131" w:type="pct"/>
            <w:gridSpan w:val="1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w:t>
            </w:r>
            <w:r w:rsidRPr="00B101C1">
              <w:rPr>
                <w:rFonts w:ascii="宋体" w:hAnsi="宋体" w:cs="宋体"/>
                <w:kern w:val="0"/>
                <w:sz w:val="18"/>
                <w:szCs w:val="18"/>
              </w:rPr>
              <w:t>证明性文件</w:t>
            </w:r>
          </w:p>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3"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323"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5"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736"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hRule="exact" w:val="340"/>
          <w:jc w:val="center"/>
        </w:trPr>
        <w:tc>
          <w:tcPr>
            <w:tcW w:w="3131" w:type="pct"/>
            <w:gridSpan w:val="1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w:t>
            </w:r>
            <w:r w:rsidRPr="00B101C1">
              <w:rPr>
                <w:rFonts w:ascii="宋体" w:hAnsi="宋体" w:cs="宋体"/>
                <w:kern w:val="0"/>
                <w:sz w:val="18"/>
                <w:szCs w:val="18"/>
              </w:rPr>
              <w:t>标签及说明书设计样稿</w:t>
            </w:r>
          </w:p>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3"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323"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5"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736"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hRule="exact" w:val="340"/>
          <w:jc w:val="center"/>
        </w:trPr>
        <w:tc>
          <w:tcPr>
            <w:tcW w:w="3131" w:type="pct"/>
            <w:gridSpan w:val="1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w:t>
            </w:r>
            <w:r w:rsidRPr="00B101C1">
              <w:rPr>
                <w:rFonts w:ascii="宋体" w:hAnsi="宋体" w:cs="宋体"/>
                <w:kern w:val="0"/>
                <w:sz w:val="18"/>
                <w:szCs w:val="18"/>
              </w:rPr>
              <w:t>处方组成、来源、理论依据以及使用背景情况</w:t>
            </w:r>
          </w:p>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3"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323"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5"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736"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hRule="exact" w:val="340"/>
          <w:jc w:val="center"/>
        </w:trPr>
        <w:tc>
          <w:tcPr>
            <w:tcW w:w="3131" w:type="pct"/>
            <w:gridSpan w:val="1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□详细的配制工艺及工艺研究资料</w:t>
            </w:r>
          </w:p>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3"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323"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5"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736"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hRule="exact" w:val="340"/>
          <w:jc w:val="center"/>
        </w:trPr>
        <w:tc>
          <w:tcPr>
            <w:tcW w:w="3131" w:type="pct"/>
            <w:gridSpan w:val="1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w:t>
            </w:r>
            <w:r w:rsidRPr="00B101C1">
              <w:rPr>
                <w:rFonts w:ascii="宋体" w:hAnsi="宋体" w:cs="宋体"/>
                <w:kern w:val="0"/>
                <w:sz w:val="18"/>
                <w:szCs w:val="18"/>
              </w:rPr>
              <w:t>质量研究的试验资料及文献资料</w:t>
            </w:r>
          </w:p>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3"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323"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5"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736"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hRule="exact" w:val="340"/>
          <w:jc w:val="center"/>
        </w:trPr>
        <w:tc>
          <w:tcPr>
            <w:tcW w:w="3131" w:type="pct"/>
            <w:gridSpan w:val="1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□制剂的内控药品标准及起草说明</w:t>
            </w:r>
          </w:p>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3"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323"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5"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736"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hRule="exact" w:val="340"/>
          <w:jc w:val="center"/>
        </w:trPr>
        <w:tc>
          <w:tcPr>
            <w:tcW w:w="3131" w:type="pct"/>
            <w:gridSpan w:val="1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w:t>
            </w:r>
            <w:r w:rsidRPr="00B101C1">
              <w:rPr>
                <w:rFonts w:ascii="宋体" w:hAnsi="宋体" w:cs="宋体"/>
                <w:kern w:val="0"/>
                <w:sz w:val="18"/>
                <w:szCs w:val="18"/>
              </w:rPr>
              <w:t>制剂的稳定性试验资料</w:t>
            </w:r>
          </w:p>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3"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323"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5"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736"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hRule="exact" w:val="340"/>
          <w:jc w:val="center"/>
        </w:trPr>
        <w:tc>
          <w:tcPr>
            <w:tcW w:w="3131" w:type="pct"/>
            <w:gridSpan w:val="1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□连续3批样品的自检报告书</w:t>
            </w:r>
          </w:p>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3"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323"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5"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736"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val="620"/>
          <w:jc w:val="center"/>
        </w:trPr>
        <w:tc>
          <w:tcPr>
            <w:tcW w:w="3131" w:type="pct"/>
            <w:gridSpan w:val="1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w:t>
            </w:r>
            <w:r w:rsidRPr="009C6927">
              <w:rPr>
                <w:rFonts w:ascii="宋体" w:hAnsi="宋体" w:cs="宋体" w:hint="eastAsia"/>
                <w:kern w:val="0"/>
                <w:sz w:val="18"/>
                <w:szCs w:val="18"/>
              </w:rPr>
              <w:t>原、辅料的来源及药品标准，包括药材的基原及鉴定依据、前处理、炮制工艺、有无毒性等</w:t>
            </w:r>
          </w:p>
        </w:tc>
        <w:tc>
          <w:tcPr>
            <w:tcW w:w="403"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323"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5"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736"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hRule="exact" w:val="340"/>
          <w:jc w:val="center"/>
        </w:trPr>
        <w:tc>
          <w:tcPr>
            <w:tcW w:w="3131" w:type="pct"/>
            <w:gridSpan w:val="1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w:t>
            </w:r>
            <w:r w:rsidRPr="00B101C1">
              <w:rPr>
                <w:rFonts w:ascii="宋体" w:hAnsi="宋体" w:cs="宋体"/>
                <w:kern w:val="0"/>
                <w:sz w:val="18"/>
                <w:szCs w:val="18"/>
              </w:rPr>
              <w:t>直接接触制剂的包装材料和容器的选择依据及药品标准</w:t>
            </w:r>
          </w:p>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3"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323"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5"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736"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hRule="exact" w:val="340"/>
          <w:jc w:val="center"/>
        </w:trPr>
        <w:tc>
          <w:tcPr>
            <w:tcW w:w="3131" w:type="pct"/>
            <w:gridSpan w:val="1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w:t>
            </w:r>
            <w:r w:rsidRPr="00B101C1">
              <w:rPr>
                <w:rFonts w:ascii="宋体" w:hAnsi="宋体" w:cs="宋体"/>
                <w:kern w:val="0"/>
                <w:sz w:val="18"/>
                <w:szCs w:val="18"/>
              </w:rPr>
              <w:t>主要药效学试验资料及文献资料</w:t>
            </w:r>
          </w:p>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3"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323"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5"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736"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hRule="exact" w:val="340"/>
          <w:jc w:val="center"/>
        </w:trPr>
        <w:tc>
          <w:tcPr>
            <w:tcW w:w="3131" w:type="pct"/>
            <w:gridSpan w:val="1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□单次</w:t>
            </w:r>
            <w:r w:rsidRPr="00B101C1">
              <w:rPr>
                <w:rFonts w:ascii="宋体" w:hAnsi="宋体" w:cs="宋体"/>
                <w:kern w:val="0"/>
                <w:sz w:val="18"/>
                <w:szCs w:val="18"/>
              </w:rPr>
              <w:t>给药毒性试验资料及文献资料</w:t>
            </w:r>
          </w:p>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3"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323"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5"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736"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val="20"/>
          <w:jc w:val="center"/>
        </w:trPr>
        <w:tc>
          <w:tcPr>
            <w:tcW w:w="3131" w:type="pct"/>
            <w:gridSpan w:val="17"/>
            <w:shd w:val="clear" w:color="auto" w:fill="auto"/>
            <w:vAlign w:val="center"/>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□多次</w:t>
            </w:r>
            <w:r w:rsidRPr="00B101C1">
              <w:rPr>
                <w:rFonts w:ascii="宋体" w:hAnsi="宋体" w:cs="宋体"/>
                <w:kern w:val="0"/>
                <w:sz w:val="18"/>
                <w:szCs w:val="18"/>
              </w:rPr>
              <w:t>给药毒性试验资料及文献资料</w:t>
            </w:r>
          </w:p>
        </w:tc>
        <w:tc>
          <w:tcPr>
            <w:tcW w:w="403" w:type="pct"/>
            <w:gridSpan w:val="5"/>
            <w:shd w:val="clear" w:color="auto" w:fill="auto"/>
            <w:noWrap/>
            <w:vAlign w:val="bottom"/>
          </w:tcPr>
          <w:p w:rsidR="00F5624C" w:rsidRPr="00B101C1" w:rsidRDefault="00F5624C" w:rsidP="00D93315">
            <w:pPr>
              <w:widowControl/>
              <w:jc w:val="left"/>
              <w:rPr>
                <w:rFonts w:ascii="宋体" w:hAnsi="宋体" w:cs="宋体"/>
                <w:kern w:val="0"/>
                <w:sz w:val="18"/>
                <w:szCs w:val="18"/>
              </w:rPr>
            </w:pPr>
          </w:p>
        </w:tc>
        <w:tc>
          <w:tcPr>
            <w:tcW w:w="323" w:type="pct"/>
            <w:gridSpan w:val="3"/>
            <w:shd w:val="clear" w:color="auto" w:fill="auto"/>
            <w:vAlign w:val="center"/>
          </w:tcPr>
          <w:p w:rsidR="00F5624C" w:rsidRPr="00B101C1" w:rsidRDefault="00F5624C" w:rsidP="00D93315">
            <w:pPr>
              <w:widowControl/>
              <w:rPr>
                <w:rFonts w:ascii="仿宋_GB2312" w:eastAsia="仿宋_GB2312" w:hAnsi="宋体" w:cs="宋体"/>
                <w:kern w:val="0"/>
                <w:sz w:val="18"/>
                <w:szCs w:val="18"/>
              </w:rPr>
            </w:pPr>
          </w:p>
        </w:tc>
        <w:tc>
          <w:tcPr>
            <w:tcW w:w="405" w:type="pct"/>
            <w:gridSpan w:val="5"/>
            <w:shd w:val="clear" w:color="auto" w:fill="auto"/>
            <w:noWrap/>
            <w:vAlign w:val="bottom"/>
          </w:tcPr>
          <w:p w:rsidR="00F5624C" w:rsidRPr="00B101C1" w:rsidRDefault="00F5624C" w:rsidP="00D93315">
            <w:pPr>
              <w:widowControl/>
              <w:jc w:val="left"/>
              <w:rPr>
                <w:rFonts w:ascii="宋体" w:hAnsi="宋体" w:cs="宋体"/>
                <w:kern w:val="0"/>
                <w:sz w:val="18"/>
                <w:szCs w:val="18"/>
              </w:rPr>
            </w:pPr>
          </w:p>
        </w:tc>
        <w:tc>
          <w:tcPr>
            <w:tcW w:w="736" w:type="pct"/>
            <w:gridSpan w:val="3"/>
            <w:shd w:val="clear" w:color="auto" w:fill="auto"/>
            <w:vAlign w:val="center"/>
          </w:tcPr>
          <w:p w:rsidR="00F5624C" w:rsidRPr="00B101C1" w:rsidRDefault="00F5624C" w:rsidP="00D93315">
            <w:pPr>
              <w:widowControl/>
              <w:rPr>
                <w:rFonts w:ascii="仿宋_GB2312" w:eastAsia="仿宋_GB2312" w:hAnsi="宋体" w:cs="宋体"/>
                <w:kern w:val="0"/>
                <w:sz w:val="18"/>
                <w:szCs w:val="18"/>
              </w:rPr>
            </w:pPr>
          </w:p>
        </w:tc>
      </w:tr>
      <w:tr w:rsidR="00F5624C" w:rsidRPr="00B101C1" w:rsidTr="00D93315">
        <w:trPr>
          <w:trHeight w:val="20"/>
          <w:jc w:val="center"/>
        </w:trPr>
        <w:tc>
          <w:tcPr>
            <w:tcW w:w="3131" w:type="pct"/>
            <w:gridSpan w:val="17"/>
            <w:shd w:val="clear" w:color="auto" w:fill="auto"/>
            <w:vAlign w:val="center"/>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□变更研究资料</w:t>
            </w:r>
          </w:p>
        </w:tc>
        <w:tc>
          <w:tcPr>
            <w:tcW w:w="403" w:type="pct"/>
            <w:gridSpan w:val="5"/>
            <w:shd w:val="clear" w:color="auto" w:fill="auto"/>
            <w:noWrap/>
            <w:vAlign w:val="bottom"/>
          </w:tcPr>
          <w:p w:rsidR="00F5624C" w:rsidRPr="00B101C1" w:rsidRDefault="00F5624C" w:rsidP="00D93315">
            <w:pPr>
              <w:widowControl/>
              <w:jc w:val="left"/>
              <w:rPr>
                <w:rFonts w:ascii="宋体" w:hAnsi="宋体" w:cs="宋体"/>
                <w:kern w:val="0"/>
                <w:sz w:val="18"/>
                <w:szCs w:val="18"/>
              </w:rPr>
            </w:pPr>
          </w:p>
        </w:tc>
        <w:tc>
          <w:tcPr>
            <w:tcW w:w="323" w:type="pct"/>
            <w:gridSpan w:val="3"/>
            <w:shd w:val="clear" w:color="auto" w:fill="auto"/>
            <w:vAlign w:val="center"/>
          </w:tcPr>
          <w:p w:rsidR="00F5624C" w:rsidRPr="00B101C1" w:rsidRDefault="00F5624C" w:rsidP="00D93315">
            <w:pPr>
              <w:widowControl/>
              <w:rPr>
                <w:rFonts w:ascii="仿宋_GB2312" w:eastAsia="仿宋_GB2312" w:hAnsi="宋体" w:cs="宋体"/>
                <w:kern w:val="0"/>
                <w:sz w:val="18"/>
                <w:szCs w:val="18"/>
              </w:rPr>
            </w:pPr>
          </w:p>
        </w:tc>
        <w:tc>
          <w:tcPr>
            <w:tcW w:w="405" w:type="pct"/>
            <w:gridSpan w:val="5"/>
            <w:shd w:val="clear" w:color="auto" w:fill="auto"/>
            <w:noWrap/>
            <w:vAlign w:val="bottom"/>
          </w:tcPr>
          <w:p w:rsidR="00F5624C" w:rsidRPr="00B101C1" w:rsidRDefault="00F5624C" w:rsidP="00D93315">
            <w:pPr>
              <w:widowControl/>
              <w:jc w:val="left"/>
              <w:rPr>
                <w:rFonts w:ascii="宋体" w:hAnsi="宋体" w:cs="宋体"/>
                <w:kern w:val="0"/>
                <w:sz w:val="18"/>
                <w:szCs w:val="18"/>
              </w:rPr>
            </w:pPr>
          </w:p>
        </w:tc>
        <w:tc>
          <w:tcPr>
            <w:tcW w:w="736" w:type="pct"/>
            <w:gridSpan w:val="3"/>
            <w:shd w:val="clear" w:color="auto" w:fill="auto"/>
            <w:vAlign w:val="center"/>
          </w:tcPr>
          <w:p w:rsidR="00F5624C" w:rsidRPr="00B101C1" w:rsidRDefault="00F5624C" w:rsidP="00D93315">
            <w:pPr>
              <w:widowControl/>
              <w:rPr>
                <w:rFonts w:ascii="仿宋_GB2312" w:eastAsia="仿宋_GB2312" w:hAnsi="宋体" w:cs="宋体"/>
                <w:kern w:val="0"/>
                <w:sz w:val="18"/>
                <w:szCs w:val="18"/>
              </w:rPr>
            </w:pPr>
          </w:p>
        </w:tc>
      </w:tr>
      <w:tr w:rsidR="00F5624C" w:rsidRPr="00B101C1" w:rsidTr="00D93315">
        <w:trPr>
          <w:trHeight w:val="20"/>
          <w:jc w:val="center"/>
        </w:trPr>
        <w:tc>
          <w:tcPr>
            <w:tcW w:w="3131" w:type="pct"/>
            <w:gridSpan w:val="17"/>
            <w:shd w:val="clear" w:color="auto" w:fill="auto"/>
            <w:vAlign w:val="center"/>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□变更情形年度汇总</w:t>
            </w:r>
          </w:p>
        </w:tc>
        <w:tc>
          <w:tcPr>
            <w:tcW w:w="403" w:type="pct"/>
            <w:gridSpan w:val="5"/>
            <w:shd w:val="clear" w:color="auto" w:fill="auto"/>
            <w:noWrap/>
            <w:vAlign w:val="bottom"/>
          </w:tcPr>
          <w:p w:rsidR="00F5624C" w:rsidRPr="00B101C1" w:rsidRDefault="00F5624C" w:rsidP="00D93315">
            <w:pPr>
              <w:widowControl/>
              <w:jc w:val="left"/>
              <w:rPr>
                <w:rFonts w:ascii="宋体" w:hAnsi="宋体" w:cs="宋体"/>
                <w:kern w:val="0"/>
                <w:sz w:val="18"/>
                <w:szCs w:val="18"/>
              </w:rPr>
            </w:pPr>
          </w:p>
        </w:tc>
        <w:tc>
          <w:tcPr>
            <w:tcW w:w="323" w:type="pct"/>
            <w:gridSpan w:val="3"/>
            <w:shd w:val="clear" w:color="auto" w:fill="auto"/>
            <w:vAlign w:val="center"/>
          </w:tcPr>
          <w:p w:rsidR="00F5624C" w:rsidRPr="00B101C1" w:rsidRDefault="00F5624C" w:rsidP="00D93315">
            <w:pPr>
              <w:widowControl/>
              <w:rPr>
                <w:rFonts w:ascii="仿宋_GB2312" w:eastAsia="仿宋_GB2312" w:hAnsi="宋体" w:cs="宋体"/>
                <w:kern w:val="0"/>
                <w:sz w:val="18"/>
                <w:szCs w:val="18"/>
              </w:rPr>
            </w:pPr>
          </w:p>
        </w:tc>
        <w:tc>
          <w:tcPr>
            <w:tcW w:w="405" w:type="pct"/>
            <w:gridSpan w:val="5"/>
            <w:shd w:val="clear" w:color="auto" w:fill="auto"/>
            <w:noWrap/>
            <w:vAlign w:val="bottom"/>
          </w:tcPr>
          <w:p w:rsidR="00F5624C" w:rsidRPr="00B101C1" w:rsidRDefault="00F5624C" w:rsidP="00D93315">
            <w:pPr>
              <w:widowControl/>
              <w:jc w:val="left"/>
              <w:rPr>
                <w:rFonts w:ascii="宋体" w:hAnsi="宋体" w:cs="宋体"/>
                <w:kern w:val="0"/>
                <w:sz w:val="18"/>
                <w:szCs w:val="18"/>
              </w:rPr>
            </w:pPr>
          </w:p>
        </w:tc>
        <w:tc>
          <w:tcPr>
            <w:tcW w:w="736" w:type="pct"/>
            <w:gridSpan w:val="3"/>
            <w:shd w:val="clear" w:color="auto" w:fill="auto"/>
            <w:vAlign w:val="center"/>
          </w:tcPr>
          <w:p w:rsidR="00F5624C" w:rsidRPr="00B101C1" w:rsidRDefault="00F5624C" w:rsidP="00D93315">
            <w:pPr>
              <w:widowControl/>
              <w:rPr>
                <w:rFonts w:ascii="仿宋_GB2312" w:eastAsia="仿宋_GB2312" w:hAnsi="宋体" w:cs="宋体"/>
                <w:kern w:val="0"/>
                <w:sz w:val="18"/>
                <w:szCs w:val="18"/>
              </w:rPr>
            </w:pPr>
          </w:p>
        </w:tc>
      </w:tr>
      <w:tr w:rsidR="00F5624C" w:rsidRPr="00B101C1" w:rsidTr="00D93315">
        <w:trPr>
          <w:trHeight w:val="20"/>
          <w:jc w:val="center"/>
        </w:trPr>
        <w:tc>
          <w:tcPr>
            <w:tcW w:w="3131" w:type="pct"/>
            <w:gridSpan w:val="17"/>
            <w:shd w:val="clear" w:color="auto" w:fill="auto"/>
            <w:vAlign w:val="center"/>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□质量情况年度分析</w:t>
            </w:r>
          </w:p>
        </w:tc>
        <w:tc>
          <w:tcPr>
            <w:tcW w:w="403" w:type="pct"/>
            <w:gridSpan w:val="5"/>
            <w:shd w:val="clear" w:color="auto" w:fill="auto"/>
            <w:noWrap/>
            <w:vAlign w:val="bottom"/>
          </w:tcPr>
          <w:p w:rsidR="00F5624C" w:rsidRPr="00B101C1" w:rsidRDefault="00F5624C" w:rsidP="00D93315">
            <w:pPr>
              <w:widowControl/>
              <w:jc w:val="left"/>
              <w:rPr>
                <w:rFonts w:ascii="宋体" w:hAnsi="宋体" w:cs="宋体"/>
                <w:kern w:val="0"/>
                <w:sz w:val="18"/>
                <w:szCs w:val="18"/>
              </w:rPr>
            </w:pPr>
          </w:p>
        </w:tc>
        <w:tc>
          <w:tcPr>
            <w:tcW w:w="323" w:type="pct"/>
            <w:gridSpan w:val="3"/>
            <w:shd w:val="clear" w:color="auto" w:fill="auto"/>
            <w:vAlign w:val="center"/>
          </w:tcPr>
          <w:p w:rsidR="00F5624C" w:rsidRPr="00B101C1" w:rsidRDefault="00F5624C" w:rsidP="00D93315">
            <w:pPr>
              <w:widowControl/>
              <w:rPr>
                <w:rFonts w:ascii="仿宋_GB2312" w:eastAsia="仿宋_GB2312" w:hAnsi="宋体" w:cs="宋体"/>
                <w:kern w:val="0"/>
                <w:sz w:val="18"/>
                <w:szCs w:val="18"/>
              </w:rPr>
            </w:pPr>
          </w:p>
        </w:tc>
        <w:tc>
          <w:tcPr>
            <w:tcW w:w="405" w:type="pct"/>
            <w:gridSpan w:val="5"/>
            <w:shd w:val="clear" w:color="auto" w:fill="auto"/>
            <w:noWrap/>
            <w:vAlign w:val="bottom"/>
          </w:tcPr>
          <w:p w:rsidR="00F5624C" w:rsidRPr="00B101C1" w:rsidRDefault="00F5624C" w:rsidP="00D93315">
            <w:pPr>
              <w:widowControl/>
              <w:jc w:val="left"/>
              <w:rPr>
                <w:rFonts w:ascii="宋体" w:hAnsi="宋体" w:cs="宋体"/>
                <w:kern w:val="0"/>
                <w:sz w:val="18"/>
                <w:szCs w:val="18"/>
              </w:rPr>
            </w:pPr>
          </w:p>
        </w:tc>
        <w:tc>
          <w:tcPr>
            <w:tcW w:w="736" w:type="pct"/>
            <w:gridSpan w:val="3"/>
            <w:shd w:val="clear" w:color="auto" w:fill="auto"/>
            <w:vAlign w:val="center"/>
          </w:tcPr>
          <w:p w:rsidR="00F5624C" w:rsidRPr="00B101C1" w:rsidRDefault="00F5624C" w:rsidP="00D93315">
            <w:pPr>
              <w:widowControl/>
              <w:rPr>
                <w:rFonts w:ascii="仿宋_GB2312" w:eastAsia="仿宋_GB2312" w:hAnsi="宋体" w:cs="宋体"/>
                <w:kern w:val="0"/>
                <w:sz w:val="18"/>
                <w:szCs w:val="18"/>
              </w:rPr>
            </w:pPr>
          </w:p>
        </w:tc>
      </w:tr>
      <w:tr w:rsidR="00F5624C" w:rsidRPr="00B101C1" w:rsidTr="00D93315">
        <w:trPr>
          <w:trHeight w:val="20"/>
          <w:jc w:val="center"/>
        </w:trPr>
        <w:tc>
          <w:tcPr>
            <w:tcW w:w="3131" w:type="pct"/>
            <w:gridSpan w:val="17"/>
            <w:shd w:val="clear" w:color="auto" w:fill="auto"/>
            <w:vAlign w:val="center"/>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□使用、疗效情况年度分析</w:t>
            </w:r>
          </w:p>
        </w:tc>
        <w:tc>
          <w:tcPr>
            <w:tcW w:w="403" w:type="pct"/>
            <w:gridSpan w:val="5"/>
            <w:shd w:val="clear" w:color="auto" w:fill="auto"/>
            <w:noWrap/>
            <w:vAlign w:val="bottom"/>
          </w:tcPr>
          <w:p w:rsidR="00F5624C" w:rsidRPr="00B101C1" w:rsidRDefault="00F5624C" w:rsidP="00D93315">
            <w:pPr>
              <w:widowControl/>
              <w:jc w:val="left"/>
              <w:rPr>
                <w:rFonts w:ascii="宋体" w:hAnsi="宋体" w:cs="宋体"/>
                <w:kern w:val="0"/>
                <w:sz w:val="18"/>
                <w:szCs w:val="18"/>
              </w:rPr>
            </w:pPr>
          </w:p>
        </w:tc>
        <w:tc>
          <w:tcPr>
            <w:tcW w:w="323" w:type="pct"/>
            <w:gridSpan w:val="3"/>
            <w:shd w:val="clear" w:color="auto" w:fill="auto"/>
            <w:vAlign w:val="center"/>
          </w:tcPr>
          <w:p w:rsidR="00F5624C" w:rsidRPr="00B101C1" w:rsidRDefault="00F5624C" w:rsidP="00D93315">
            <w:pPr>
              <w:widowControl/>
              <w:rPr>
                <w:rFonts w:ascii="仿宋_GB2312" w:eastAsia="仿宋_GB2312" w:hAnsi="宋体" w:cs="宋体"/>
                <w:kern w:val="0"/>
                <w:sz w:val="18"/>
                <w:szCs w:val="18"/>
              </w:rPr>
            </w:pPr>
          </w:p>
        </w:tc>
        <w:tc>
          <w:tcPr>
            <w:tcW w:w="405" w:type="pct"/>
            <w:gridSpan w:val="5"/>
            <w:shd w:val="clear" w:color="auto" w:fill="auto"/>
            <w:noWrap/>
            <w:vAlign w:val="bottom"/>
          </w:tcPr>
          <w:p w:rsidR="00F5624C" w:rsidRPr="00B101C1" w:rsidRDefault="00F5624C" w:rsidP="00D93315">
            <w:pPr>
              <w:widowControl/>
              <w:jc w:val="left"/>
              <w:rPr>
                <w:rFonts w:ascii="宋体" w:hAnsi="宋体" w:cs="宋体"/>
                <w:kern w:val="0"/>
                <w:sz w:val="18"/>
                <w:szCs w:val="18"/>
              </w:rPr>
            </w:pPr>
          </w:p>
        </w:tc>
        <w:tc>
          <w:tcPr>
            <w:tcW w:w="736" w:type="pct"/>
            <w:gridSpan w:val="3"/>
            <w:shd w:val="clear" w:color="auto" w:fill="auto"/>
            <w:vAlign w:val="center"/>
          </w:tcPr>
          <w:p w:rsidR="00F5624C" w:rsidRPr="00B101C1" w:rsidRDefault="00F5624C" w:rsidP="00D93315">
            <w:pPr>
              <w:widowControl/>
              <w:rPr>
                <w:rFonts w:ascii="仿宋_GB2312" w:eastAsia="仿宋_GB2312" w:hAnsi="宋体" w:cs="宋体"/>
                <w:kern w:val="0"/>
                <w:sz w:val="18"/>
                <w:szCs w:val="18"/>
              </w:rPr>
            </w:pPr>
          </w:p>
        </w:tc>
      </w:tr>
      <w:tr w:rsidR="00F5624C" w:rsidRPr="00B101C1" w:rsidTr="00D93315">
        <w:trPr>
          <w:trHeight w:val="20"/>
          <w:jc w:val="center"/>
        </w:trPr>
        <w:tc>
          <w:tcPr>
            <w:tcW w:w="3131" w:type="pct"/>
            <w:gridSpan w:val="17"/>
            <w:shd w:val="clear" w:color="auto" w:fill="auto"/>
            <w:vAlign w:val="center"/>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□不良反应监测年度汇总</w:t>
            </w:r>
          </w:p>
        </w:tc>
        <w:tc>
          <w:tcPr>
            <w:tcW w:w="403" w:type="pct"/>
            <w:gridSpan w:val="5"/>
            <w:shd w:val="clear" w:color="auto" w:fill="auto"/>
            <w:noWrap/>
            <w:vAlign w:val="bottom"/>
          </w:tcPr>
          <w:p w:rsidR="00F5624C" w:rsidRPr="00B101C1" w:rsidRDefault="00F5624C" w:rsidP="00D93315">
            <w:pPr>
              <w:widowControl/>
              <w:jc w:val="left"/>
              <w:rPr>
                <w:rFonts w:ascii="宋体" w:hAnsi="宋体" w:cs="宋体"/>
                <w:kern w:val="0"/>
                <w:sz w:val="18"/>
                <w:szCs w:val="18"/>
              </w:rPr>
            </w:pPr>
          </w:p>
        </w:tc>
        <w:tc>
          <w:tcPr>
            <w:tcW w:w="323" w:type="pct"/>
            <w:gridSpan w:val="3"/>
            <w:shd w:val="clear" w:color="auto" w:fill="auto"/>
            <w:vAlign w:val="center"/>
          </w:tcPr>
          <w:p w:rsidR="00F5624C" w:rsidRPr="00B101C1" w:rsidRDefault="00F5624C" w:rsidP="00D93315">
            <w:pPr>
              <w:widowControl/>
              <w:rPr>
                <w:rFonts w:ascii="仿宋_GB2312" w:eastAsia="仿宋_GB2312" w:hAnsi="宋体" w:cs="宋体"/>
                <w:kern w:val="0"/>
                <w:sz w:val="18"/>
                <w:szCs w:val="18"/>
              </w:rPr>
            </w:pPr>
          </w:p>
        </w:tc>
        <w:tc>
          <w:tcPr>
            <w:tcW w:w="405" w:type="pct"/>
            <w:gridSpan w:val="5"/>
            <w:shd w:val="clear" w:color="auto" w:fill="auto"/>
            <w:noWrap/>
            <w:vAlign w:val="bottom"/>
          </w:tcPr>
          <w:p w:rsidR="00F5624C" w:rsidRPr="00B101C1" w:rsidRDefault="00F5624C" w:rsidP="00D93315">
            <w:pPr>
              <w:widowControl/>
              <w:jc w:val="left"/>
              <w:rPr>
                <w:rFonts w:ascii="宋体" w:hAnsi="宋体" w:cs="宋体"/>
                <w:kern w:val="0"/>
                <w:sz w:val="18"/>
                <w:szCs w:val="18"/>
              </w:rPr>
            </w:pPr>
          </w:p>
        </w:tc>
        <w:tc>
          <w:tcPr>
            <w:tcW w:w="736" w:type="pct"/>
            <w:gridSpan w:val="3"/>
            <w:shd w:val="clear" w:color="auto" w:fill="auto"/>
            <w:vAlign w:val="center"/>
          </w:tcPr>
          <w:p w:rsidR="00F5624C" w:rsidRPr="00B101C1" w:rsidRDefault="00F5624C" w:rsidP="00D93315">
            <w:pPr>
              <w:widowControl/>
              <w:rPr>
                <w:rFonts w:ascii="仿宋_GB2312" w:eastAsia="仿宋_GB2312" w:hAnsi="宋体" w:cs="宋体"/>
                <w:kern w:val="0"/>
                <w:sz w:val="18"/>
                <w:szCs w:val="18"/>
              </w:rPr>
            </w:pPr>
          </w:p>
        </w:tc>
      </w:tr>
      <w:tr w:rsidR="00F5624C" w:rsidRPr="00B101C1" w:rsidTr="00D93315">
        <w:trPr>
          <w:trHeight w:val="20"/>
          <w:jc w:val="center"/>
        </w:trPr>
        <w:tc>
          <w:tcPr>
            <w:tcW w:w="3131" w:type="pct"/>
            <w:gridSpan w:val="1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□其他资料：</w:t>
            </w:r>
          </w:p>
          <w:p w:rsidR="00F5624C" w:rsidRPr="00B101C1" w:rsidRDefault="00F5624C" w:rsidP="00D93315">
            <w:pPr>
              <w:widowControl/>
              <w:rPr>
                <w:rFonts w:ascii="仿宋_GB2312" w:eastAsia="仿宋_GB2312" w:hAnsi="宋体" w:cs="宋体"/>
                <w:kern w:val="0"/>
                <w:sz w:val="18"/>
                <w:szCs w:val="18"/>
              </w:rPr>
            </w:pPr>
            <w:r w:rsidRPr="00B101C1">
              <w:rPr>
                <w:rFonts w:ascii="宋体" w:hAnsi="宋体" w:cs="宋体" w:hint="eastAsia"/>
                <w:kern w:val="0"/>
                <w:sz w:val="18"/>
                <w:szCs w:val="18"/>
              </w:rPr>
              <w:t xml:space="preserve">　具体资料名称：</w:t>
            </w:r>
          </w:p>
        </w:tc>
        <w:tc>
          <w:tcPr>
            <w:tcW w:w="403"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323" w:type="pct"/>
            <w:gridSpan w:val="3"/>
            <w:shd w:val="clear" w:color="auto" w:fill="auto"/>
            <w:vAlign w:val="center"/>
            <w:hideMark/>
          </w:tcPr>
          <w:p w:rsidR="00F5624C" w:rsidRPr="00B101C1" w:rsidRDefault="00F5624C" w:rsidP="00D93315">
            <w:pPr>
              <w:widowControl/>
              <w:rPr>
                <w:rFonts w:ascii="仿宋_GB2312" w:eastAsia="仿宋_GB2312" w:hAnsi="宋体" w:cs="宋体"/>
                <w:kern w:val="0"/>
                <w:sz w:val="18"/>
                <w:szCs w:val="18"/>
              </w:rPr>
            </w:pPr>
            <w:r w:rsidRPr="00B101C1">
              <w:rPr>
                <w:rFonts w:ascii="仿宋_GB2312" w:eastAsia="仿宋_GB2312" w:hAnsi="宋体" w:cs="宋体" w:hint="eastAsia"/>
                <w:kern w:val="0"/>
                <w:sz w:val="18"/>
                <w:szCs w:val="18"/>
              </w:rPr>
              <w:t xml:space="preserve">　</w:t>
            </w:r>
          </w:p>
        </w:tc>
        <w:tc>
          <w:tcPr>
            <w:tcW w:w="405"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736" w:type="pct"/>
            <w:gridSpan w:val="3"/>
            <w:shd w:val="clear" w:color="auto" w:fill="auto"/>
            <w:vAlign w:val="center"/>
            <w:hideMark/>
          </w:tcPr>
          <w:p w:rsidR="00F5624C" w:rsidRPr="00B101C1" w:rsidRDefault="00F5624C" w:rsidP="00D93315">
            <w:pPr>
              <w:widowControl/>
              <w:rPr>
                <w:rFonts w:ascii="仿宋_GB2312" w:eastAsia="仿宋_GB2312" w:hAnsi="宋体" w:cs="宋体"/>
                <w:kern w:val="0"/>
                <w:sz w:val="18"/>
                <w:szCs w:val="18"/>
              </w:rPr>
            </w:pPr>
            <w:r w:rsidRPr="00B101C1">
              <w:rPr>
                <w:rFonts w:ascii="仿宋_GB2312" w:eastAsia="仿宋_GB2312" w:hAnsi="宋体" w:cs="宋体" w:hint="eastAsia"/>
                <w:kern w:val="0"/>
                <w:sz w:val="18"/>
                <w:szCs w:val="18"/>
              </w:rPr>
              <w:t xml:space="preserve">　</w:t>
            </w:r>
          </w:p>
        </w:tc>
      </w:tr>
      <w:tr w:rsidR="00F5624C" w:rsidRPr="00B101C1" w:rsidTr="00D93315">
        <w:trPr>
          <w:trHeight w:val="20"/>
          <w:jc w:val="center"/>
        </w:trPr>
        <w:tc>
          <w:tcPr>
            <w:tcW w:w="1257"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备案负责人</w:t>
            </w:r>
          </w:p>
        </w:tc>
        <w:tc>
          <w:tcPr>
            <w:tcW w:w="657" w:type="pct"/>
            <w:gridSpan w:val="4"/>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566" w:type="pct"/>
            <w:gridSpan w:val="3"/>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职位</w:t>
            </w:r>
          </w:p>
        </w:tc>
        <w:tc>
          <w:tcPr>
            <w:tcW w:w="652" w:type="pct"/>
            <w:gridSpan w:val="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3" w:type="pct"/>
            <w:gridSpan w:val="5"/>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电话</w:t>
            </w:r>
          </w:p>
        </w:tc>
        <w:tc>
          <w:tcPr>
            <w:tcW w:w="1465" w:type="pct"/>
            <w:gridSpan w:val="11"/>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val="20"/>
          <w:jc w:val="center"/>
        </w:trPr>
        <w:tc>
          <w:tcPr>
            <w:tcW w:w="1257"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联系人</w:t>
            </w:r>
          </w:p>
        </w:tc>
        <w:tc>
          <w:tcPr>
            <w:tcW w:w="657" w:type="pct"/>
            <w:gridSpan w:val="4"/>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566" w:type="pct"/>
            <w:gridSpan w:val="3"/>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职位</w:t>
            </w:r>
          </w:p>
        </w:tc>
        <w:tc>
          <w:tcPr>
            <w:tcW w:w="652" w:type="pct"/>
            <w:gridSpan w:val="7"/>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w:t>
            </w:r>
          </w:p>
        </w:tc>
        <w:tc>
          <w:tcPr>
            <w:tcW w:w="403" w:type="pct"/>
            <w:gridSpan w:val="5"/>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电话</w:t>
            </w:r>
          </w:p>
        </w:tc>
        <w:tc>
          <w:tcPr>
            <w:tcW w:w="569" w:type="pct"/>
            <w:gridSpan w:val="5"/>
            <w:shd w:val="clear" w:color="auto" w:fill="auto"/>
            <w:noWrap/>
            <w:vAlign w:val="bottom"/>
            <w:hideMark/>
          </w:tcPr>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p>
        </w:tc>
        <w:tc>
          <w:tcPr>
            <w:tcW w:w="402" w:type="pct"/>
            <w:gridSpan w:val="5"/>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传真</w:t>
            </w:r>
          </w:p>
        </w:tc>
        <w:tc>
          <w:tcPr>
            <w:tcW w:w="495" w:type="pct"/>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 xml:space="preserve">　</w:t>
            </w:r>
          </w:p>
        </w:tc>
      </w:tr>
      <w:tr w:rsidR="00F5624C" w:rsidRPr="00B101C1" w:rsidTr="00D93315">
        <w:trPr>
          <w:trHeight w:val="20"/>
          <w:jc w:val="center"/>
        </w:trPr>
        <w:tc>
          <w:tcPr>
            <w:tcW w:w="1257" w:type="pct"/>
            <w:gridSpan w:val="3"/>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法定代表人</w:t>
            </w:r>
          </w:p>
        </w:tc>
        <w:tc>
          <w:tcPr>
            <w:tcW w:w="657" w:type="pct"/>
            <w:gridSpan w:val="4"/>
            <w:shd w:val="clear" w:color="auto" w:fill="auto"/>
            <w:vAlign w:val="center"/>
            <w:hideMark/>
          </w:tcPr>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（签名）</w:t>
            </w:r>
          </w:p>
        </w:tc>
        <w:tc>
          <w:tcPr>
            <w:tcW w:w="3086" w:type="pct"/>
            <w:gridSpan w:val="26"/>
            <w:shd w:val="clear" w:color="auto" w:fill="auto"/>
            <w:vAlign w:val="center"/>
            <w:hideMark/>
          </w:tcPr>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 xml:space="preserve">　</w:t>
            </w:r>
          </w:p>
          <w:p w:rsidR="00F5624C" w:rsidRPr="00B101C1" w:rsidRDefault="00F5624C" w:rsidP="00D93315">
            <w:pPr>
              <w:widowControl/>
              <w:jc w:val="center"/>
              <w:rPr>
                <w:rFonts w:ascii="宋体" w:hAnsi="宋体" w:cs="宋体"/>
                <w:kern w:val="0"/>
                <w:sz w:val="18"/>
                <w:szCs w:val="18"/>
              </w:rPr>
            </w:pPr>
          </w:p>
          <w:p w:rsidR="00F5624C" w:rsidRPr="00B101C1" w:rsidRDefault="00F5624C" w:rsidP="00D93315">
            <w:pPr>
              <w:widowControl/>
              <w:rPr>
                <w:rFonts w:ascii="宋体" w:hAnsi="宋体" w:cs="宋体"/>
                <w:kern w:val="0"/>
                <w:sz w:val="18"/>
                <w:szCs w:val="18"/>
              </w:rPr>
            </w:pPr>
            <w:r w:rsidRPr="00B101C1">
              <w:rPr>
                <w:rFonts w:ascii="宋体" w:hAnsi="宋体" w:cs="宋体" w:hint="eastAsia"/>
                <w:kern w:val="0"/>
                <w:sz w:val="18"/>
                <w:szCs w:val="18"/>
              </w:rPr>
              <w:t xml:space="preserve">                          （加盖公章处）　</w:t>
            </w:r>
          </w:p>
          <w:p w:rsidR="00F5624C" w:rsidRPr="00B101C1" w:rsidRDefault="00F5624C" w:rsidP="00D93315">
            <w:pPr>
              <w:widowControl/>
              <w:jc w:val="left"/>
              <w:rPr>
                <w:rFonts w:ascii="宋体" w:hAnsi="宋体" w:cs="宋体"/>
                <w:kern w:val="0"/>
                <w:sz w:val="18"/>
                <w:szCs w:val="18"/>
              </w:rPr>
            </w:pPr>
            <w:r w:rsidRPr="00B101C1">
              <w:rPr>
                <w:rFonts w:ascii="宋体" w:hAnsi="宋体" w:cs="宋体" w:hint="eastAsia"/>
                <w:kern w:val="0"/>
                <w:sz w:val="18"/>
                <w:szCs w:val="18"/>
              </w:rPr>
              <w:t xml:space="preserve">　                         </w:t>
            </w:r>
            <w:r w:rsidRPr="00B101C1">
              <w:rPr>
                <w:rFonts w:ascii="宋体" w:hAnsi="宋体" w:hint="eastAsia"/>
                <w:kern w:val="0"/>
                <w:sz w:val="18"/>
                <w:szCs w:val="18"/>
              </w:rPr>
              <w:t>年  月  日</w:t>
            </w:r>
          </w:p>
          <w:p w:rsidR="00F5624C" w:rsidRPr="00B101C1" w:rsidRDefault="00F5624C" w:rsidP="00D93315">
            <w:pPr>
              <w:widowControl/>
              <w:jc w:val="center"/>
              <w:rPr>
                <w:rFonts w:ascii="宋体" w:hAnsi="宋体" w:cs="宋体"/>
                <w:kern w:val="0"/>
                <w:sz w:val="18"/>
                <w:szCs w:val="18"/>
              </w:rPr>
            </w:pPr>
            <w:r w:rsidRPr="00B101C1">
              <w:rPr>
                <w:rFonts w:ascii="宋体" w:hAnsi="宋体" w:cs="宋体" w:hint="eastAsia"/>
                <w:kern w:val="0"/>
                <w:sz w:val="18"/>
                <w:szCs w:val="18"/>
              </w:rPr>
              <w:t xml:space="preserve">　　</w:t>
            </w:r>
          </w:p>
        </w:tc>
      </w:tr>
    </w:tbl>
    <w:p w:rsidR="00F5624C" w:rsidRPr="00B101C1" w:rsidRDefault="00F5624C" w:rsidP="00F5624C">
      <w:pPr>
        <w:rPr>
          <w:rFonts w:ascii="仿宋_GB2312" w:eastAsia="仿宋_GB2312" w:hAnsi="Calibri"/>
          <w:sz w:val="36"/>
          <w:szCs w:val="36"/>
        </w:rPr>
      </w:pPr>
    </w:p>
    <w:p w:rsidR="00F5624C" w:rsidRPr="00B101C1" w:rsidRDefault="00F5624C" w:rsidP="00F5624C">
      <w:pPr>
        <w:rPr>
          <w:rFonts w:ascii="黑体" w:eastAsia="黑体" w:hAnsi="黑体"/>
          <w:sz w:val="32"/>
          <w:szCs w:val="32"/>
        </w:rPr>
      </w:pPr>
    </w:p>
    <w:sectPr w:rsidR="00F5624C" w:rsidRPr="00B101C1" w:rsidSect="004A2383">
      <w:footerReference w:type="even" r:id="rId6"/>
      <w:footerReference w:type="default" r:id="rId7"/>
      <w:pgSz w:w="11906" w:h="16838"/>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484" w:rsidRDefault="00B47484" w:rsidP="00F5624C">
      <w:r>
        <w:separator/>
      </w:r>
    </w:p>
  </w:endnote>
  <w:endnote w:type="continuationSeparator" w:id="1">
    <w:p w:rsidR="00B47484" w:rsidRDefault="00B47484" w:rsidP="00F562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75" w:rsidRPr="004A2383" w:rsidRDefault="00A24206">
    <w:pPr>
      <w:pStyle w:val="a4"/>
      <w:rPr>
        <w:sz w:val="28"/>
        <w:szCs w:val="28"/>
      </w:rPr>
    </w:pPr>
    <w:r w:rsidRPr="004A2383">
      <w:rPr>
        <w:rFonts w:hint="eastAsia"/>
        <w:color w:val="FFFFFF"/>
        <w:sz w:val="28"/>
        <w:szCs w:val="28"/>
      </w:rPr>
      <w:t>—</w:t>
    </w:r>
    <w:r w:rsidRPr="004A2383">
      <w:rPr>
        <w:rFonts w:hint="eastAsia"/>
        <w:sz w:val="28"/>
        <w:szCs w:val="28"/>
      </w:rPr>
      <w:t>—</w:t>
    </w:r>
    <w:r w:rsidR="002F0302" w:rsidRPr="004A2383">
      <w:rPr>
        <w:sz w:val="28"/>
        <w:szCs w:val="28"/>
      </w:rPr>
      <w:fldChar w:fldCharType="begin"/>
    </w:r>
    <w:r w:rsidRPr="004A2383">
      <w:rPr>
        <w:sz w:val="28"/>
        <w:szCs w:val="28"/>
      </w:rPr>
      <w:instrText>PAGE   \* MERGEFORMAT</w:instrText>
    </w:r>
    <w:r w:rsidR="002F0302" w:rsidRPr="004A2383">
      <w:rPr>
        <w:sz w:val="28"/>
        <w:szCs w:val="28"/>
      </w:rPr>
      <w:fldChar w:fldCharType="separate"/>
    </w:r>
    <w:r w:rsidRPr="0081394D">
      <w:rPr>
        <w:noProof/>
        <w:sz w:val="28"/>
        <w:szCs w:val="28"/>
        <w:lang w:val="zh-CN"/>
      </w:rPr>
      <w:t>16</w:t>
    </w:r>
    <w:r w:rsidR="002F0302" w:rsidRPr="004A2383">
      <w:rPr>
        <w:sz w:val="28"/>
        <w:szCs w:val="28"/>
      </w:rPr>
      <w:fldChar w:fldCharType="end"/>
    </w:r>
    <w:r w:rsidRPr="004A2383">
      <w:rPr>
        <w:rFonts w:hint="eastAsia"/>
        <w:sz w:val="28"/>
        <w:szCs w:val="28"/>
      </w:rPr>
      <w:t>—</w:t>
    </w:r>
  </w:p>
  <w:p w:rsidR="00054F05" w:rsidRDefault="00B47484" w:rsidP="00BC1D0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75" w:rsidRPr="004A2383" w:rsidRDefault="00A24206" w:rsidP="004A2383">
    <w:pPr>
      <w:pStyle w:val="a4"/>
      <w:wordWrap w:val="0"/>
      <w:jc w:val="right"/>
      <w:rPr>
        <w:sz w:val="28"/>
        <w:szCs w:val="28"/>
      </w:rPr>
    </w:pPr>
    <w:r w:rsidRPr="004A2383">
      <w:rPr>
        <w:rFonts w:hint="eastAsia"/>
        <w:sz w:val="28"/>
        <w:szCs w:val="28"/>
      </w:rPr>
      <w:t>—</w:t>
    </w:r>
    <w:r w:rsidR="002F0302" w:rsidRPr="004A2383">
      <w:rPr>
        <w:sz w:val="28"/>
        <w:szCs w:val="28"/>
      </w:rPr>
      <w:fldChar w:fldCharType="begin"/>
    </w:r>
    <w:r w:rsidRPr="004A2383">
      <w:rPr>
        <w:sz w:val="28"/>
        <w:szCs w:val="28"/>
      </w:rPr>
      <w:instrText>PAGE   \* MERGEFORMAT</w:instrText>
    </w:r>
    <w:r w:rsidR="002F0302" w:rsidRPr="004A2383">
      <w:rPr>
        <w:sz w:val="28"/>
        <w:szCs w:val="28"/>
      </w:rPr>
      <w:fldChar w:fldCharType="separate"/>
    </w:r>
    <w:r w:rsidR="00EC71E8" w:rsidRPr="00EC71E8">
      <w:rPr>
        <w:noProof/>
        <w:sz w:val="28"/>
        <w:szCs w:val="28"/>
        <w:lang w:val="zh-CN"/>
      </w:rPr>
      <w:t>6</w:t>
    </w:r>
    <w:r w:rsidR="002F0302" w:rsidRPr="004A2383">
      <w:rPr>
        <w:sz w:val="28"/>
        <w:szCs w:val="28"/>
      </w:rPr>
      <w:fldChar w:fldCharType="end"/>
    </w:r>
    <w:r w:rsidRPr="004A2383">
      <w:rPr>
        <w:rFonts w:hint="eastAsia"/>
        <w:sz w:val="28"/>
        <w:szCs w:val="28"/>
      </w:rPr>
      <w:t>—</w:t>
    </w:r>
    <w:r w:rsidRPr="004A2383">
      <w:rPr>
        <w:rFonts w:hint="eastAsia"/>
        <w:color w:val="FFFFFF"/>
        <w:sz w:val="28"/>
        <w:szCs w:val="28"/>
      </w:rPr>
      <w:t>—</w:t>
    </w:r>
  </w:p>
  <w:p w:rsidR="00054F05" w:rsidRDefault="00B47484"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484" w:rsidRDefault="00B47484" w:rsidP="00F5624C">
      <w:r>
        <w:separator/>
      </w:r>
    </w:p>
  </w:footnote>
  <w:footnote w:type="continuationSeparator" w:id="1">
    <w:p w:rsidR="00B47484" w:rsidRDefault="00B47484" w:rsidP="00F562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7478"/>
    <w:rsid w:val="002F0302"/>
    <w:rsid w:val="00540075"/>
    <w:rsid w:val="00A24206"/>
    <w:rsid w:val="00A57478"/>
    <w:rsid w:val="00B47484"/>
    <w:rsid w:val="00D72652"/>
    <w:rsid w:val="00EC71E8"/>
    <w:rsid w:val="00F562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2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624C"/>
    <w:rPr>
      <w:sz w:val="18"/>
      <w:szCs w:val="18"/>
    </w:rPr>
  </w:style>
  <w:style w:type="paragraph" w:styleId="a4">
    <w:name w:val="footer"/>
    <w:basedOn w:val="a"/>
    <w:link w:val="Char0"/>
    <w:uiPriority w:val="99"/>
    <w:unhideWhenUsed/>
    <w:rsid w:val="00F562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62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2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2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624C"/>
    <w:rPr>
      <w:sz w:val="18"/>
      <w:szCs w:val="18"/>
    </w:rPr>
  </w:style>
  <w:style w:type="paragraph" w:styleId="a4">
    <w:name w:val="footer"/>
    <w:basedOn w:val="a"/>
    <w:link w:val="Char0"/>
    <w:uiPriority w:val="99"/>
    <w:unhideWhenUsed/>
    <w:rsid w:val="00F562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624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665</Words>
  <Characters>3795</Characters>
  <Application>Microsoft Office Word</Application>
  <DocSecurity>0</DocSecurity>
  <Lines>31</Lines>
  <Paragraphs>8</Paragraphs>
  <ScaleCrop>false</ScaleCrop>
  <Company>CFDA</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wxl</cp:lastModifiedBy>
  <cp:revision>2</cp:revision>
  <dcterms:created xsi:type="dcterms:W3CDTF">2017-07-21T09:03:00Z</dcterms:created>
  <dcterms:modified xsi:type="dcterms:W3CDTF">2017-07-21T09:03:00Z</dcterms:modified>
</cp:coreProperties>
</file>